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C5DA" w14:textId="696DBF54" w:rsidR="00D339D4" w:rsidRPr="00844E46" w:rsidRDefault="00D339D4" w:rsidP="00555C3B">
      <w:pPr>
        <w:pStyle w:val="Header"/>
        <w:rPr>
          <w:rFonts w:ascii="Arial" w:hAnsi="Arial" w:cs="Arial"/>
          <w:b/>
          <w:szCs w:val="28"/>
        </w:rPr>
      </w:pPr>
      <w:r w:rsidRPr="00844E46">
        <w:rPr>
          <w:rFonts w:ascii="Arial" w:hAnsi="Arial" w:cs="Arial"/>
          <w:b/>
          <w:szCs w:val="28"/>
        </w:rPr>
        <w:t xml:space="preserve">Job Title: </w:t>
      </w:r>
      <w:r w:rsidR="009C4886" w:rsidRPr="00844E46">
        <w:rPr>
          <w:rFonts w:ascii="Arial" w:hAnsi="Arial" w:cs="Arial"/>
          <w:b/>
          <w:szCs w:val="28"/>
        </w:rPr>
        <w:t xml:space="preserve"> </w:t>
      </w:r>
      <w:r w:rsidR="00AE7F43">
        <w:rPr>
          <w:rFonts w:ascii="Arial" w:hAnsi="Arial" w:cs="Arial"/>
          <w:b/>
          <w:szCs w:val="28"/>
        </w:rPr>
        <w:t>S</w:t>
      </w:r>
      <w:r w:rsidR="00C45863">
        <w:rPr>
          <w:rFonts w:ascii="Arial" w:hAnsi="Arial" w:cs="Arial"/>
          <w:b/>
          <w:szCs w:val="28"/>
        </w:rPr>
        <w:t>enior Buyer</w:t>
      </w:r>
      <w:r w:rsidR="00AE7F43">
        <w:rPr>
          <w:rFonts w:ascii="Arial" w:hAnsi="Arial" w:cs="Arial"/>
          <w:b/>
          <w:szCs w:val="28"/>
        </w:rPr>
        <w:t xml:space="preserve"> </w:t>
      </w:r>
      <w:r w:rsidR="004F4EAC">
        <w:rPr>
          <w:rFonts w:ascii="Arial" w:hAnsi="Arial" w:cs="Arial"/>
          <w:b/>
          <w:szCs w:val="28"/>
        </w:rPr>
        <w:t>(S</w:t>
      </w:r>
      <w:r w:rsidR="00C45863">
        <w:rPr>
          <w:rFonts w:ascii="Arial" w:hAnsi="Arial" w:cs="Arial"/>
          <w:b/>
          <w:szCs w:val="28"/>
        </w:rPr>
        <w:t>B</w:t>
      </w:r>
      <w:r w:rsidR="004F4EAC">
        <w:rPr>
          <w:rFonts w:ascii="Arial" w:hAnsi="Arial" w:cs="Arial"/>
          <w:b/>
          <w:szCs w:val="28"/>
        </w:rPr>
        <w:t>)</w:t>
      </w:r>
    </w:p>
    <w:p w14:paraId="215FEEA0" w14:textId="77777777" w:rsidR="00D339D4" w:rsidRPr="00844E46" w:rsidRDefault="00D339D4" w:rsidP="00D87148">
      <w:pPr>
        <w:pStyle w:val="Header"/>
        <w:jc w:val="center"/>
        <w:rPr>
          <w:rFonts w:ascii="Arial" w:hAnsi="Arial" w:cs="Arial"/>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844E46" w14:paraId="3D72FE15" w14:textId="77777777" w:rsidTr="00AB1F58">
        <w:trPr>
          <w:jc w:val="center"/>
        </w:trPr>
        <w:tc>
          <w:tcPr>
            <w:tcW w:w="9175" w:type="dxa"/>
          </w:tcPr>
          <w:p w14:paraId="42C5E871" w14:textId="77777777" w:rsidR="007C2EFF" w:rsidRPr="00844E46" w:rsidRDefault="007C2EFF" w:rsidP="00D87148">
            <w:pPr>
              <w:spacing w:before="120" w:after="120"/>
              <w:rPr>
                <w:rFonts w:ascii="Arial" w:hAnsi="Arial" w:cs="Arial"/>
                <w:b/>
              </w:rPr>
            </w:pPr>
            <w:r w:rsidRPr="00844E46">
              <w:rPr>
                <w:rFonts w:ascii="Arial" w:hAnsi="Arial" w:cs="Arial"/>
                <w:b/>
              </w:rPr>
              <w:t xml:space="preserve">Role </w:t>
            </w:r>
            <w:r w:rsidR="00D339D4" w:rsidRPr="00844E46">
              <w:rPr>
                <w:rFonts w:ascii="Arial" w:hAnsi="Arial" w:cs="Arial"/>
                <w:b/>
              </w:rPr>
              <w:t xml:space="preserve">Purpose </w:t>
            </w:r>
            <w:r w:rsidRPr="00844E46">
              <w:rPr>
                <w:rFonts w:ascii="Arial" w:hAnsi="Arial" w:cs="Arial"/>
                <w:b/>
              </w:rPr>
              <w:t>(position scope)</w:t>
            </w:r>
          </w:p>
        </w:tc>
      </w:tr>
      <w:tr w:rsidR="007C2EFF" w:rsidRPr="00844E46" w14:paraId="008E2239" w14:textId="77777777" w:rsidTr="006463BD">
        <w:trPr>
          <w:jc w:val="center"/>
        </w:trPr>
        <w:tc>
          <w:tcPr>
            <w:tcW w:w="9175" w:type="dxa"/>
          </w:tcPr>
          <w:p w14:paraId="43963B0E" w14:textId="77777777" w:rsidR="006463BD" w:rsidRDefault="006463BD" w:rsidP="006463BD">
            <w:pPr>
              <w:pStyle w:val="Header"/>
              <w:rPr>
                <w:rFonts w:cs="Tahoma"/>
                <w:sz w:val="20"/>
                <w:szCs w:val="20"/>
              </w:rPr>
            </w:pPr>
          </w:p>
          <w:p w14:paraId="1C0C8CA1" w14:textId="52A2E473" w:rsidR="00CF3A18" w:rsidRDefault="00CF3A18" w:rsidP="00CF3A18">
            <w:pPr>
              <w:rPr>
                <w:rFonts w:ascii="Arial" w:hAnsi="Arial" w:cs="Arial"/>
                <w:sz w:val="21"/>
                <w:szCs w:val="21"/>
                <w:shd w:val="clear" w:color="auto" w:fill="FFFFFF"/>
              </w:rPr>
            </w:pPr>
            <w:r>
              <w:t xml:space="preserve">Reporting to the </w:t>
            </w:r>
            <w:r w:rsidR="00354456">
              <w:t>Head of Purchasing</w:t>
            </w:r>
            <w:r w:rsidR="004A6749">
              <w:t>,</w:t>
            </w:r>
            <w:r>
              <w:t xml:space="preserve"> the </w:t>
            </w:r>
            <w:r w:rsidR="00C31664">
              <w:t>S</w:t>
            </w:r>
            <w:r w:rsidR="00C45863">
              <w:t>enior Buyer</w:t>
            </w:r>
            <w:r w:rsidR="004F4EAC">
              <w:t xml:space="preserve"> (S</w:t>
            </w:r>
            <w:r w:rsidR="00C45863">
              <w:t>B</w:t>
            </w:r>
            <w:r w:rsidR="004F4EAC">
              <w:t>)</w:t>
            </w:r>
            <w:r w:rsidR="00AE7F43">
              <w:t xml:space="preserve"> is responsible f</w:t>
            </w:r>
            <w:r>
              <w:t xml:space="preserve">or the professional </w:t>
            </w:r>
            <w:r w:rsidR="004A6749">
              <w:t xml:space="preserve">delivery </w:t>
            </w:r>
            <w:r>
              <w:t xml:space="preserve">of the </w:t>
            </w:r>
            <w:r w:rsidR="00C31664">
              <w:t>Operational Procurement function</w:t>
            </w:r>
            <w:r w:rsidR="004A6749">
              <w:t>s</w:t>
            </w:r>
            <w:r w:rsidR="00C31664">
              <w:t xml:space="preserve"> (Rotables </w:t>
            </w:r>
            <w:r w:rsidR="00226615">
              <w:t>/</w:t>
            </w:r>
            <w:r w:rsidR="00C31664">
              <w:t xml:space="preserve"> Consumables, as applicable)</w:t>
            </w:r>
            <w:r>
              <w:t>, ensuring compliance with all applicable Aviation / Trade Control Regulatory Requirements and International Standards.</w:t>
            </w:r>
            <w:r>
              <w:rPr>
                <w:rFonts w:ascii="Arial" w:hAnsi="Arial" w:cs="Arial"/>
                <w:sz w:val="21"/>
                <w:szCs w:val="21"/>
                <w:shd w:val="clear" w:color="auto" w:fill="FFFFFF"/>
              </w:rPr>
              <w:t xml:space="preserve"> </w:t>
            </w:r>
          </w:p>
          <w:p w14:paraId="05E36B0A" w14:textId="419AB1C9" w:rsidR="00DD7DC6" w:rsidRPr="00844E46" w:rsidRDefault="00DD7DC6" w:rsidP="00DD7DC6">
            <w:pPr>
              <w:pStyle w:val="Header"/>
              <w:rPr>
                <w:rFonts w:ascii="Arial" w:hAnsi="Arial" w:cs="Arial"/>
                <w:sz w:val="20"/>
                <w:szCs w:val="20"/>
              </w:rPr>
            </w:pPr>
          </w:p>
        </w:tc>
      </w:tr>
    </w:tbl>
    <w:p w14:paraId="67C39209" w14:textId="77777777" w:rsidR="007C2EFF" w:rsidRPr="00844E46"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409"/>
        <w:gridCol w:w="2268"/>
        <w:gridCol w:w="1809"/>
      </w:tblGrid>
      <w:tr w:rsidR="007C2EFF" w:rsidRPr="00844E46" w14:paraId="37FEDD36" w14:textId="77777777" w:rsidTr="004A6749">
        <w:trPr>
          <w:jc w:val="center"/>
        </w:trPr>
        <w:tc>
          <w:tcPr>
            <w:tcW w:w="2689" w:type="dxa"/>
          </w:tcPr>
          <w:p w14:paraId="54C65F5A" w14:textId="77777777" w:rsidR="007C2EFF" w:rsidRPr="00844E46" w:rsidRDefault="007C2EFF" w:rsidP="00026512">
            <w:pPr>
              <w:spacing w:before="120" w:after="120"/>
              <w:rPr>
                <w:rFonts w:ascii="Arial" w:hAnsi="Arial" w:cs="Arial"/>
                <w:b/>
              </w:rPr>
            </w:pPr>
            <w:r w:rsidRPr="00844E46">
              <w:rPr>
                <w:rFonts w:ascii="Arial" w:hAnsi="Arial" w:cs="Arial"/>
                <w:b/>
              </w:rPr>
              <w:t xml:space="preserve">Line </w:t>
            </w:r>
            <w:r w:rsidR="00D339D4" w:rsidRPr="00844E46">
              <w:rPr>
                <w:rFonts w:ascii="Arial" w:hAnsi="Arial" w:cs="Arial"/>
                <w:b/>
              </w:rPr>
              <w:t>Manager</w:t>
            </w:r>
          </w:p>
        </w:tc>
        <w:tc>
          <w:tcPr>
            <w:tcW w:w="2409" w:type="dxa"/>
          </w:tcPr>
          <w:p w14:paraId="5944DD34" w14:textId="77777777" w:rsidR="007C2EFF" w:rsidRPr="00844E46" w:rsidRDefault="007C2EFF" w:rsidP="00026512">
            <w:pPr>
              <w:spacing w:before="120" w:after="120"/>
              <w:rPr>
                <w:rFonts w:ascii="Arial" w:hAnsi="Arial" w:cs="Arial"/>
                <w:b/>
              </w:rPr>
            </w:pPr>
            <w:r w:rsidRPr="00844E46">
              <w:rPr>
                <w:rFonts w:ascii="Arial" w:hAnsi="Arial" w:cs="Arial"/>
                <w:b/>
              </w:rPr>
              <w:t xml:space="preserve">Dotted </w:t>
            </w:r>
            <w:r w:rsidR="00D339D4" w:rsidRPr="00844E46">
              <w:rPr>
                <w:rFonts w:ascii="Arial" w:hAnsi="Arial" w:cs="Arial"/>
                <w:b/>
              </w:rPr>
              <w:t>Line</w:t>
            </w:r>
          </w:p>
        </w:tc>
        <w:tc>
          <w:tcPr>
            <w:tcW w:w="2268" w:type="dxa"/>
          </w:tcPr>
          <w:p w14:paraId="41E7081B" w14:textId="77777777" w:rsidR="007C2EFF" w:rsidRPr="00844E46" w:rsidRDefault="007C2EFF" w:rsidP="00026512">
            <w:pPr>
              <w:spacing w:before="120" w:after="120"/>
              <w:rPr>
                <w:rFonts w:ascii="Arial" w:hAnsi="Arial" w:cs="Arial"/>
                <w:b/>
              </w:rPr>
            </w:pPr>
            <w:r w:rsidRPr="00844E46">
              <w:rPr>
                <w:rFonts w:ascii="Arial" w:hAnsi="Arial" w:cs="Arial"/>
                <w:b/>
              </w:rPr>
              <w:t xml:space="preserve">Direct </w:t>
            </w:r>
            <w:r w:rsidR="00D339D4" w:rsidRPr="00844E46">
              <w:rPr>
                <w:rFonts w:ascii="Arial" w:hAnsi="Arial" w:cs="Arial"/>
                <w:b/>
              </w:rPr>
              <w:t>Reports</w:t>
            </w:r>
          </w:p>
        </w:tc>
        <w:tc>
          <w:tcPr>
            <w:tcW w:w="1809" w:type="dxa"/>
          </w:tcPr>
          <w:p w14:paraId="572EC315" w14:textId="77777777" w:rsidR="007C2EFF" w:rsidRPr="00844E46" w:rsidRDefault="007C2EFF" w:rsidP="00026512">
            <w:pPr>
              <w:spacing w:before="120" w:after="120"/>
              <w:rPr>
                <w:rFonts w:ascii="Arial" w:hAnsi="Arial" w:cs="Arial"/>
                <w:b/>
              </w:rPr>
            </w:pPr>
            <w:r w:rsidRPr="00844E46">
              <w:rPr>
                <w:rFonts w:ascii="Arial" w:hAnsi="Arial" w:cs="Arial"/>
                <w:b/>
              </w:rPr>
              <w:t xml:space="preserve">Dotted </w:t>
            </w:r>
            <w:r w:rsidR="00D339D4" w:rsidRPr="00844E46">
              <w:rPr>
                <w:rFonts w:ascii="Arial" w:hAnsi="Arial" w:cs="Arial"/>
                <w:b/>
              </w:rPr>
              <w:t>Line</w:t>
            </w:r>
          </w:p>
        </w:tc>
      </w:tr>
      <w:tr w:rsidR="006463BD" w:rsidRPr="00844E46" w14:paraId="0B4C27AE" w14:textId="77777777" w:rsidTr="004A6749">
        <w:trPr>
          <w:jc w:val="center"/>
        </w:trPr>
        <w:tc>
          <w:tcPr>
            <w:tcW w:w="2689" w:type="dxa"/>
          </w:tcPr>
          <w:p w14:paraId="47793FA0" w14:textId="4DBB9F1B" w:rsidR="006463BD" w:rsidRPr="006463BD" w:rsidRDefault="00354456" w:rsidP="009F5BAC">
            <w:pPr>
              <w:pStyle w:val="ListParagraph"/>
              <w:numPr>
                <w:ilvl w:val="0"/>
                <w:numId w:val="16"/>
              </w:numPr>
              <w:spacing w:before="60" w:after="60"/>
              <w:ind w:left="306"/>
              <w:rPr>
                <w:rFonts w:cs="Arial"/>
                <w:sz w:val="20"/>
                <w:szCs w:val="20"/>
              </w:rPr>
            </w:pPr>
            <w:r>
              <w:rPr>
                <w:rFonts w:cs="Tahoma"/>
                <w:sz w:val="20"/>
                <w:szCs w:val="20"/>
              </w:rPr>
              <w:t>Head of Purchasing</w:t>
            </w:r>
          </w:p>
        </w:tc>
        <w:tc>
          <w:tcPr>
            <w:tcW w:w="2409" w:type="dxa"/>
            <w:vAlign w:val="center"/>
          </w:tcPr>
          <w:p w14:paraId="118AC341" w14:textId="1CD01462" w:rsidR="000727F4" w:rsidRPr="00AE7F43" w:rsidRDefault="00354456" w:rsidP="00AE7F43">
            <w:pPr>
              <w:spacing w:before="60" w:after="60"/>
              <w:jc w:val="center"/>
              <w:rPr>
                <w:rFonts w:cs="Arial"/>
                <w:sz w:val="20"/>
                <w:szCs w:val="20"/>
              </w:rPr>
            </w:pPr>
            <w:r>
              <w:rPr>
                <w:rFonts w:cs="Arial"/>
                <w:sz w:val="20"/>
                <w:szCs w:val="20"/>
              </w:rPr>
              <w:t>IDT Lead</w:t>
            </w:r>
          </w:p>
        </w:tc>
        <w:tc>
          <w:tcPr>
            <w:tcW w:w="2268" w:type="dxa"/>
            <w:vAlign w:val="center"/>
          </w:tcPr>
          <w:p w14:paraId="13715E32" w14:textId="4E27B1CC" w:rsidR="009F5BAC" w:rsidRPr="006957C2" w:rsidRDefault="004A6749" w:rsidP="004A6749">
            <w:pPr>
              <w:pStyle w:val="Header"/>
              <w:tabs>
                <w:tab w:val="clear" w:pos="4153"/>
                <w:tab w:val="clear" w:pos="8306"/>
                <w:tab w:val="center" w:pos="4513"/>
                <w:tab w:val="right" w:pos="9026"/>
              </w:tabs>
              <w:jc w:val="center"/>
              <w:rPr>
                <w:rFonts w:cs="Tahoma"/>
                <w:sz w:val="20"/>
                <w:szCs w:val="20"/>
              </w:rPr>
            </w:pPr>
            <w:r w:rsidRPr="004A6749">
              <w:rPr>
                <w:rFonts w:cs="Tahoma"/>
                <w:sz w:val="20"/>
                <w:szCs w:val="20"/>
              </w:rPr>
              <w:t>N/A</w:t>
            </w:r>
          </w:p>
        </w:tc>
        <w:tc>
          <w:tcPr>
            <w:tcW w:w="1809" w:type="dxa"/>
            <w:vAlign w:val="center"/>
          </w:tcPr>
          <w:p w14:paraId="7F3765DF" w14:textId="18AC927B" w:rsidR="006463BD" w:rsidRPr="00844E46" w:rsidRDefault="006463BD" w:rsidP="006463BD">
            <w:pPr>
              <w:spacing w:before="60" w:after="60"/>
              <w:jc w:val="center"/>
              <w:rPr>
                <w:rFonts w:ascii="Arial" w:hAnsi="Arial" w:cs="Arial"/>
                <w:sz w:val="20"/>
                <w:szCs w:val="20"/>
              </w:rPr>
            </w:pPr>
            <w:r w:rsidRPr="00D33B86">
              <w:rPr>
                <w:rFonts w:cs="Tahoma"/>
                <w:sz w:val="20"/>
                <w:szCs w:val="20"/>
              </w:rPr>
              <w:t>N/A</w:t>
            </w:r>
          </w:p>
        </w:tc>
      </w:tr>
    </w:tbl>
    <w:p w14:paraId="039B07DF" w14:textId="77777777" w:rsidR="007C2EFF" w:rsidRPr="00844E46"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844E46" w14:paraId="52A5AFB2" w14:textId="77777777" w:rsidTr="00AB1F58">
        <w:trPr>
          <w:jc w:val="center"/>
        </w:trPr>
        <w:tc>
          <w:tcPr>
            <w:tcW w:w="9395" w:type="dxa"/>
          </w:tcPr>
          <w:p w14:paraId="6D899854" w14:textId="77777777" w:rsidR="007C2EFF" w:rsidRPr="00844E46" w:rsidRDefault="007C2EFF" w:rsidP="00026512">
            <w:pPr>
              <w:spacing w:before="120" w:after="120"/>
              <w:rPr>
                <w:rFonts w:ascii="Arial" w:hAnsi="Arial" w:cs="Arial"/>
                <w:b/>
              </w:rPr>
            </w:pPr>
            <w:r w:rsidRPr="00844E46">
              <w:rPr>
                <w:rFonts w:ascii="Arial" w:hAnsi="Arial" w:cs="Arial"/>
                <w:b/>
              </w:rPr>
              <w:t xml:space="preserve">Key </w:t>
            </w:r>
            <w:r w:rsidR="00D339D4" w:rsidRPr="00844E46">
              <w:rPr>
                <w:rFonts w:ascii="Arial" w:hAnsi="Arial" w:cs="Arial"/>
                <w:b/>
              </w:rPr>
              <w:t>Responsibilities</w:t>
            </w:r>
          </w:p>
        </w:tc>
      </w:tr>
      <w:tr w:rsidR="007C2EFF" w:rsidRPr="00844E46" w14:paraId="6DB873CF" w14:textId="77777777" w:rsidTr="00D87148">
        <w:trPr>
          <w:jc w:val="center"/>
        </w:trPr>
        <w:tc>
          <w:tcPr>
            <w:tcW w:w="9395" w:type="dxa"/>
          </w:tcPr>
          <w:p w14:paraId="39523022" w14:textId="77777777" w:rsidR="00C737B5" w:rsidRPr="00844E46" w:rsidRDefault="00C737B5" w:rsidP="002D17DE">
            <w:pPr>
              <w:pStyle w:val="ListParagraph"/>
              <w:ind w:left="360"/>
              <w:rPr>
                <w:rFonts w:cs="Arial"/>
                <w:sz w:val="22"/>
                <w:szCs w:val="22"/>
                <w:lang w:val="en-US"/>
              </w:rPr>
            </w:pPr>
          </w:p>
          <w:p w14:paraId="0D2A965B" w14:textId="56852432" w:rsidR="00481127" w:rsidRDefault="00481127" w:rsidP="00481127">
            <w:pPr>
              <w:pStyle w:val="ListParagraph"/>
              <w:numPr>
                <w:ilvl w:val="0"/>
                <w:numId w:val="17"/>
              </w:numPr>
              <w:ind w:left="423"/>
              <w:rPr>
                <w:rFonts w:ascii="Tahoma" w:hAnsi="Tahoma" w:cs="Tahoma"/>
                <w:b/>
                <w:color w:val="1E1E1E"/>
                <w:sz w:val="20"/>
                <w:szCs w:val="20"/>
                <w:u w:val="single"/>
              </w:rPr>
            </w:pPr>
            <w:r w:rsidRPr="007A71CD">
              <w:rPr>
                <w:rFonts w:ascii="Tahoma" w:hAnsi="Tahoma" w:cs="Tahoma"/>
                <w:b/>
                <w:color w:val="1E1E1E"/>
                <w:sz w:val="20"/>
                <w:szCs w:val="20"/>
                <w:u w:val="single"/>
              </w:rPr>
              <w:t xml:space="preserve">Regulatory Responsibility  </w:t>
            </w:r>
          </w:p>
          <w:p w14:paraId="35D6CA32" w14:textId="77777777" w:rsidR="00481127" w:rsidRPr="007A71CD" w:rsidRDefault="00481127" w:rsidP="00481127">
            <w:pPr>
              <w:pStyle w:val="ListParagraph"/>
              <w:ind w:left="423"/>
              <w:rPr>
                <w:rFonts w:ascii="Tahoma" w:hAnsi="Tahoma" w:cs="Tahoma"/>
                <w:b/>
                <w:color w:val="1E1E1E"/>
                <w:sz w:val="20"/>
                <w:szCs w:val="20"/>
                <w:u w:val="single"/>
              </w:rPr>
            </w:pPr>
          </w:p>
          <w:p w14:paraId="0C17AF4B" w14:textId="77777777" w:rsidR="00481127" w:rsidRDefault="00481127" w:rsidP="00481127">
            <w:pPr>
              <w:pStyle w:val="ListParagraph"/>
              <w:numPr>
                <w:ilvl w:val="0"/>
                <w:numId w:val="18"/>
              </w:numPr>
              <w:rPr>
                <w:rFonts w:ascii="Tahoma" w:hAnsi="Tahoma" w:cs="Tahoma"/>
                <w:color w:val="1E1E1E"/>
                <w:sz w:val="20"/>
                <w:szCs w:val="20"/>
              </w:rPr>
            </w:pPr>
            <w:r>
              <w:rPr>
                <w:rFonts w:ascii="Tahoma" w:hAnsi="Tahoma" w:cs="Tahoma"/>
                <w:color w:val="1E1E1E"/>
                <w:sz w:val="20"/>
                <w:szCs w:val="20"/>
              </w:rPr>
              <w:t>Applicable Aviation Regulation Regulators, but not limited to:</w:t>
            </w:r>
          </w:p>
          <w:p w14:paraId="03AC7C88" w14:textId="77777777" w:rsidR="00481127" w:rsidRPr="00616390" w:rsidRDefault="00481127" w:rsidP="00481127">
            <w:pPr>
              <w:pStyle w:val="ListParagraph"/>
              <w:numPr>
                <w:ilvl w:val="1"/>
                <w:numId w:val="18"/>
              </w:numPr>
              <w:rPr>
                <w:rFonts w:ascii="Tahoma" w:hAnsi="Tahoma" w:cs="Tahoma"/>
                <w:color w:val="1E1E1E"/>
                <w:sz w:val="18"/>
                <w:szCs w:val="20"/>
              </w:rPr>
            </w:pPr>
            <w:r w:rsidRPr="00616390">
              <w:rPr>
                <w:rFonts w:ascii="Tahoma" w:hAnsi="Tahoma" w:cs="Tahoma"/>
                <w:color w:val="1E1E1E"/>
                <w:sz w:val="18"/>
                <w:szCs w:val="20"/>
              </w:rPr>
              <w:t>EASA</w:t>
            </w:r>
            <w:r>
              <w:rPr>
                <w:rFonts w:ascii="Tahoma" w:hAnsi="Tahoma" w:cs="Tahoma"/>
                <w:color w:val="1E1E1E"/>
                <w:sz w:val="18"/>
                <w:szCs w:val="20"/>
              </w:rPr>
              <w:t xml:space="preserve"> </w:t>
            </w:r>
          </w:p>
          <w:p w14:paraId="0B322E4C" w14:textId="77777777" w:rsidR="00481127" w:rsidRPr="00616390" w:rsidRDefault="00481127" w:rsidP="00481127">
            <w:pPr>
              <w:pStyle w:val="ListParagraph"/>
              <w:numPr>
                <w:ilvl w:val="1"/>
                <w:numId w:val="18"/>
              </w:numPr>
              <w:rPr>
                <w:rFonts w:ascii="Tahoma" w:hAnsi="Tahoma" w:cs="Tahoma"/>
                <w:color w:val="1E1E1E"/>
                <w:sz w:val="18"/>
                <w:szCs w:val="20"/>
              </w:rPr>
            </w:pPr>
            <w:r w:rsidRPr="00616390">
              <w:rPr>
                <w:rFonts w:ascii="Tahoma" w:hAnsi="Tahoma" w:cs="Tahoma"/>
                <w:color w:val="1E1E1E"/>
                <w:sz w:val="18"/>
                <w:szCs w:val="20"/>
              </w:rPr>
              <w:t>UK CAA</w:t>
            </w:r>
          </w:p>
          <w:p w14:paraId="1F26D8A0" w14:textId="420D121F" w:rsidR="00481127" w:rsidRDefault="00481127" w:rsidP="00481127">
            <w:pPr>
              <w:pStyle w:val="ListParagraph"/>
              <w:numPr>
                <w:ilvl w:val="1"/>
                <w:numId w:val="18"/>
              </w:numPr>
              <w:rPr>
                <w:rFonts w:ascii="Tahoma" w:hAnsi="Tahoma" w:cs="Tahoma"/>
                <w:color w:val="1E1E1E"/>
                <w:sz w:val="18"/>
                <w:szCs w:val="20"/>
              </w:rPr>
            </w:pPr>
            <w:r w:rsidRPr="00616390">
              <w:rPr>
                <w:rFonts w:ascii="Tahoma" w:hAnsi="Tahoma" w:cs="Tahoma"/>
                <w:color w:val="1E1E1E"/>
                <w:sz w:val="18"/>
                <w:szCs w:val="20"/>
              </w:rPr>
              <w:t>UK MAA</w:t>
            </w:r>
          </w:p>
          <w:p w14:paraId="0A7D0941" w14:textId="1AFF4BD1" w:rsidR="00001243" w:rsidRPr="00616390" w:rsidRDefault="00001243" w:rsidP="00481127">
            <w:pPr>
              <w:pStyle w:val="ListParagraph"/>
              <w:numPr>
                <w:ilvl w:val="1"/>
                <w:numId w:val="18"/>
              </w:numPr>
              <w:rPr>
                <w:rFonts w:ascii="Tahoma" w:hAnsi="Tahoma" w:cs="Tahoma"/>
                <w:color w:val="1E1E1E"/>
                <w:sz w:val="18"/>
                <w:szCs w:val="20"/>
              </w:rPr>
            </w:pPr>
            <w:r>
              <w:rPr>
                <w:rFonts w:ascii="Tahoma" w:hAnsi="Tahoma" w:cs="Tahoma"/>
                <w:color w:val="1E1E1E"/>
                <w:sz w:val="18"/>
                <w:szCs w:val="20"/>
              </w:rPr>
              <w:t xml:space="preserve">Other, as applicable </w:t>
            </w:r>
          </w:p>
          <w:p w14:paraId="305142C0" w14:textId="4129FE58" w:rsidR="00481127" w:rsidRDefault="00481127" w:rsidP="00481127">
            <w:pPr>
              <w:pStyle w:val="ListParagraph"/>
              <w:numPr>
                <w:ilvl w:val="0"/>
                <w:numId w:val="18"/>
              </w:numPr>
              <w:rPr>
                <w:rFonts w:ascii="Tahoma" w:hAnsi="Tahoma" w:cs="Tahoma"/>
                <w:color w:val="1E1E1E"/>
                <w:sz w:val="20"/>
                <w:szCs w:val="20"/>
              </w:rPr>
            </w:pPr>
            <w:r>
              <w:rPr>
                <w:rFonts w:ascii="Tahoma" w:hAnsi="Tahoma" w:cs="Tahoma"/>
                <w:color w:val="1E1E1E"/>
                <w:sz w:val="20"/>
                <w:szCs w:val="20"/>
              </w:rPr>
              <w:t>E</w:t>
            </w:r>
            <w:r w:rsidRPr="00176F09">
              <w:rPr>
                <w:rFonts w:ascii="Tahoma" w:hAnsi="Tahoma" w:cs="Tahoma"/>
                <w:color w:val="1E1E1E"/>
                <w:sz w:val="20"/>
                <w:szCs w:val="20"/>
              </w:rPr>
              <w:t xml:space="preserve">nsuring </w:t>
            </w:r>
            <w:r w:rsidR="00530B23">
              <w:rPr>
                <w:rFonts w:ascii="Tahoma" w:hAnsi="Tahoma" w:cs="Tahoma"/>
                <w:color w:val="1E1E1E"/>
                <w:sz w:val="20"/>
                <w:szCs w:val="20"/>
              </w:rPr>
              <w:t xml:space="preserve">compliance </w:t>
            </w:r>
            <w:r w:rsidRPr="00176F09">
              <w:rPr>
                <w:rFonts w:ascii="Tahoma" w:hAnsi="Tahoma" w:cs="Tahoma"/>
                <w:color w:val="1E1E1E"/>
                <w:sz w:val="20"/>
                <w:szCs w:val="20"/>
              </w:rPr>
              <w:t xml:space="preserve">with all applicable Aviation </w:t>
            </w:r>
            <w:r w:rsidR="00F0466D">
              <w:rPr>
                <w:rFonts w:ascii="Tahoma" w:hAnsi="Tahoma" w:cs="Tahoma"/>
                <w:color w:val="1E1E1E"/>
                <w:sz w:val="20"/>
                <w:szCs w:val="20"/>
              </w:rPr>
              <w:t>Regulations, Trade Controls and Ethical Standards</w:t>
            </w:r>
            <w:r>
              <w:rPr>
                <w:rFonts w:ascii="Tahoma" w:hAnsi="Tahoma" w:cs="Tahoma"/>
                <w:color w:val="1E1E1E"/>
                <w:sz w:val="20"/>
                <w:szCs w:val="20"/>
              </w:rPr>
              <w:t>.</w:t>
            </w:r>
          </w:p>
          <w:p w14:paraId="387A844F" w14:textId="05AA93B0" w:rsidR="00481127" w:rsidRDefault="00530B23" w:rsidP="00481127">
            <w:pPr>
              <w:pStyle w:val="ListParagraph"/>
              <w:numPr>
                <w:ilvl w:val="0"/>
                <w:numId w:val="18"/>
              </w:numPr>
              <w:rPr>
                <w:rFonts w:ascii="Tahoma" w:hAnsi="Tahoma" w:cs="Tahoma"/>
                <w:color w:val="1E1E1E"/>
                <w:sz w:val="20"/>
                <w:szCs w:val="20"/>
              </w:rPr>
            </w:pPr>
            <w:r>
              <w:rPr>
                <w:rFonts w:ascii="Tahoma" w:hAnsi="Tahoma" w:cs="Tahoma"/>
                <w:color w:val="1E1E1E"/>
                <w:sz w:val="20"/>
                <w:szCs w:val="20"/>
              </w:rPr>
              <w:t>O</w:t>
            </w:r>
            <w:r w:rsidR="00481127">
              <w:rPr>
                <w:rFonts w:ascii="Tahoma" w:hAnsi="Tahoma" w:cs="Tahoma"/>
                <w:color w:val="1E1E1E"/>
                <w:sz w:val="20"/>
                <w:szCs w:val="20"/>
              </w:rPr>
              <w:t xml:space="preserve">nly perform </w:t>
            </w:r>
            <w:r w:rsidR="00001243">
              <w:rPr>
                <w:rFonts w:ascii="Tahoma" w:hAnsi="Tahoma" w:cs="Tahoma"/>
                <w:color w:val="1E1E1E"/>
                <w:sz w:val="20"/>
                <w:szCs w:val="20"/>
              </w:rPr>
              <w:t>activities within</w:t>
            </w:r>
            <w:r w:rsidR="00481127">
              <w:rPr>
                <w:rFonts w:ascii="Tahoma" w:hAnsi="Tahoma" w:cs="Tahoma"/>
                <w:color w:val="1E1E1E"/>
                <w:sz w:val="20"/>
                <w:szCs w:val="20"/>
              </w:rPr>
              <w:t xml:space="preserve"> the boundaries of the privileges/scope of the </w:t>
            </w:r>
            <w:r w:rsidR="00CE67DD">
              <w:rPr>
                <w:rFonts w:ascii="Tahoma" w:hAnsi="Tahoma" w:cs="Tahoma"/>
                <w:color w:val="1E1E1E"/>
                <w:sz w:val="20"/>
                <w:szCs w:val="20"/>
              </w:rPr>
              <w:t>Company</w:t>
            </w:r>
            <w:r w:rsidR="00481127">
              <w:rPr>
                <w:rFonts w:ascii="Tahoma" w:hAnsi="Tahoma" w:cs="Tahoma"/>
                <w:color w:val="1E1E1E"/>
                <w:sz w:val="20"/>
                <w:szCs w:val="20"/>
              </w:rPr>
              <w:t xml:space="preserve"> Approvals</w:t>
            </w:r>
            <w:r w:rsidR="00CE67DD">
              <w:rPr>
                <w:rFonts w:ascii="Tahoma" w:hAnsi="Tahoma" w:cs="Tahoma"/>
                <w:color w:val="1E1E1E"/>
                <w:sz w:val="20"/>
                <w:szCs w:val="20"/>
              </w:rPr>
              <w:t xml:space="preserve"> and Certifications</w:t>
            </w:r>
            <w:r w:rsidR="00481127">
              <w:rPr>
                <w:rFonts w:ascii="Tahoma" w:hAnsi="Tahoma" w:cs="Tahoma"/>
                <w:color w:val="1E1E1E"/>
                <w:sz w:val="20"/>
                <w:szCs w:val="20"/>
              </w:rPr>
              <w:t xml:space="preserve"> held, and as identified in the respective </w:t>
            </w:r>
            <w:r w:rsidR="00CE67DD">
              <w:rPr>
                <w:rFonts w:ascii="Tahoma" w:hAnsi="Tahoma" w:cs="Tahoma"/>
                <w:color w:val="1E1E1E"/>
                <w:sz w:val="20"/>
                <w:szCs w:val="20"/>
              </w:rPr>
              <w:t xml:space="preserve">Company </w:t>
            </w:r>
            <w:r w:rsidR="00481127">
              <w:rPr>
                <w:rFonts w:ascii="Tahoma" w:hAnsi="Tahoma" w:cs="Tahoma"/>
                <w:color w:val="1E1E1E"/>
                <w:sz w:val="20"/>
                <w:szCs w:val="20"/>
              </w:rPr>
              <w:t>Exposition</w:t>
            </w:r>
            <w:r w:rsidR="00001243">
              <w:rPr>
                <w:rFonts w:ascii="Tahoma" w:hAnsi="Tahoma" w:cs="Tahoma"/>
                <w:color w:val="1E1E1E"/>
                <w:sz w:val="20"/>
                <w:szCs w:val="20"/>
              </w:rPr>
              <w:t>s</w:t>
            </w:r>
            <w:r w:rsidR="00160657">
              <w:rPr>
                <w:rFonts w:ascii="Tahoma" w:hAnsi="Tahoma" w:cs="Tahoma"/>
                <w:color w:val="1E1E1E"/>
                <w:sz w:val="20"/>
                <w:szCs w:val="20"/>
              </w:rPr>
              <w:t>, Manuals</w:t>
            </w:r>
            <w:r w:rsidR="00CE67DD">
              <w:rPr>
                <w:rFonts w:ascii="Tahoma" w:hAnsi="Tahoma" w:cs="Tahoma"/>
                <w:color w:val="1E1E1E"/>
                <w:sz w:val="20"/>
                <w:szCs w:val="20"/>
              </w:rPr>
              <w:t xml:space="preserve"> and Procedures</w:t>
            </w:r>
            <w:r w:rsidR="00481127">
              <w:rPr>
                <w:rFonts w:ascii="Tahoma" w:hAnsi="Tahoma" w:cs="Tahoma"/>
                <w:color w:val="1E1E1E"/>
                <w:sz w:val="20"/>
                <w:szCs w:val="20"/>
              </w:rPr>
              <w:t xml:space="preserve">. </w:t>
            </w:r>
          </w:p>
          <w:p w14:paraId="35F7DB4F" w14:textId="0A2FE0EE" w:rsidR="002D0057" w:rsidRDefault="00530B23" w:rsidP="002D0057">
            <w:pPr>
              <w:pStyle w:val="ListParagraph"/>
              <w:numPr>
                <w:ilvl w:val="0"/>
                <w:numId w:val="18"/>
              </w:numPr>
              <w:rPr>
                <w:rFonts w:ascii="Tahoma" w:hAnsi="Tahoma" w:cs="Tahoma"/>
                <w:color w:val="1E1E1E"/>
                <w:sz w:val="20"/>
                <w:szCs w:val="20"/>
              </w:rPr>
            </w:pPr>
            <w:r>
              <w:rPr>
                <w:rFonts w:ascii="Tahoma" w:hAnsi="Tahoma" w:cs="Tahoma"/>
                <w:color w:val="1E1E1E"/>
                <w:sz w:val="20"/>
                <w:szCs w:val="20"/>
              </w:rPr>
              <w:t>E</w:t>
            </w:r>
            <w:r w:rsidR="00896D2C">
              <w:rPr>
                <w:rFonts w:ascii="Tahoma" w:hAnsi="Tahoma" w:cs="Tahoma"/>
                <w:color w:val="1E1E1E"/>
                <w:sz w:val="20"/>
                <w:szCs w:val="20"/>
              </w:rPr>
              <w:t>ffective</w:t>
            </w:r>
            <w:r w:rsidR="00940A8D">
              <w:rPr>
                <w:rFonts w:ascii="Tahoma" w:hAnsi="Tahoma" w:cs="Tahoma"/>
                <w:color w:val="1E1E1E"/>
                <w:sz w:val="20"/>
                <w:szCs w:val="20"/>
              </w:rPr>
              <w:t xml:space="preserve"> and efficient (Cost, Quality, Compliant &amp; On-time)</w:t>
            </w:r>
            <w:r w:rsidR="00896D2C">
              <w:rPr>
                <w:rFonts w:ascii="Tahoma" w:hAnsi="Tahoma" w:cs="Tahoma"/>
                <w:color w:val="1E1E1E"/>
                <w:sz w:val="20"/>
                <w:szCs w:val="20"/>
              </w:rPr>
              <w:t xml:space="preserve"> </w:t>
            </w:r>
            <w:r w:rsidR="00D84329">
              <w:rPr>
                <w:rFonts w:ascii="Tahoma" w:hAnsi="Tahoma" w:cs="Tahoma"/>
                <w:color w:val="1E1E1E"/>
                <w:sz w:val="20"/>
                <w:szCs w:val="20"/>
              </w:rPr>
              <w:t>procurement</w:t>
            </w:r>
            <w:r w:rsidR="00647D7E">
              <w:rPr>
                <w:rFonts w:ascii="Tahoma" w:hAnsi="Tahoma" w:cs="Tahoma"/>
                <w:color w:val="1E1E1E"/>
                <w:sz w:val="20"/>
                <w:szCs w:val="20"/>
              </w:rPr>
              <w:t xml:space="preserve"> of</w:t>
            </w:r>
            <w:r w:rsidR="002D0057">
              <w:rPr>
                <w:rFonts w:ascii="Tahoma" w:hAnsi="Tahoma" w:cs="Tahoma"/>
                <w:color w:val="1E1E1E"/>
                <w:sz w:val="20"/>
                <w:szCs w:val="20"/>
              </w:rPr>
              <w:t>:</w:t>
            </w:r>
          </w:p>
          <w:p w14:paraId="42661129" w14:textId="77777777" w:rsidR="00D84329" w:rsidRDefault="00D84329" w:rsidP="00D84329">
            <w:pPr>
              <w:pStyle w:val="ListParagraph"/>
              <w:numPr>
                <w:ilvl w:val="1"/>
                <w:numId w:val="18"/>
              </w:numPr>
              <w:rPr>
                <w:rFonts w:ascii="Tahoma" w:hAnsi="Tahoma" w:cs="Tahoma"/>
                <w:color w:val="1E1E1E"/>
                <w:sz w:val="20"/>
                <w:szCs w:val="20"/>
              </w:rPr>
            </w:pPr>
            <w:r>
              <w:rPr>
                <w:rFonts w:ascii="Tahoma" w:hAnsi="Tahoma" w:cs="Tahoma"/>
                <w:color w:val="1E1E1E"/>
                <w:sz w:val="20"/>
                <w:szCs w:val="20"/>
              </w:rPr>
              <w:t>Aircraft Rotable parts and components</w:t>
            </w:r>
          </w:p>
          <w:p w14:paraId="60AD19AD" w14:textId="77777777" w:rsidR="00D84329" w:rsidRDefault="00D84329" w:rsidP="00D84329">
            <w:pPr>
              <w:pStyle w:val="ListParagraph"/>
              <w:numPr>
                <w:ilvl w:val="1"/>
                <w:numId w:val="18"/>
              </w:numPr>
              <w:rPr>
                <w:rFonts w:ascii="Tahoma" w:hAnsi="Tahoma" w:cs="Tahoma"/>
                <w:color w:val="1E1E1E"/>
                <w:sz w:val="20"/>
                <w:szCs w:val="20"/>
              </w:rPr>
            </w:pPr>
            <w:r>
              <w:rPr>
                <w:rFonts w:ascii="Tahoma" w:hAnsi="Tahoma" w:cs="Tahoma"/>
                <w:color w:val="1E1E1E"/>
                <w:sz w:val="20"/>
                <w:szCs w:val="20"/>
              </w:rPr>
              <w:t>Aircraft Standard parts</w:t>
            </w:r>
          </w:p>
          <w:p w14:paraId="6BBEDC22" w14:textId="77777777" w:rsidR="00D84329" w:rsidRDefault="00D84329" w:rsidP="00D84329">
            <w:pPr>
              <w:pStyle w:val="ListParagraph"/>
              <w:numPr>
                <w:ilvl w:val="1"/>
                <w:numId w:val="18"/>
              </w:numPr>
              <w:rPr>
                <w:rFonts w:ascii="Tahoma" w:hAnsi="Tahoma" w:cs="Tahoma"/>
                <w:color w:val="1E1E1E"/>
                <w:sz w:val="20"/>
                <w:szCs w:val="20"/>
              </w:rPr>
            </w:pPr>
            <w:r>
              <w:rPr>
                <w:rFonts w:ascii="Tahoma" w:hAnsi="Tahoma" w:cs="Tahoma"/>
                <w:color w:val="1E1E1E"/>
                <w:sz w:val="20"/>
                <w:szCs w:val="20"/>
              </w:rPr>
              <w:t>Aircraft and Non-Aircraft Consumable material</w:t>
            </w:r>
          </w:p>
          <w:p w14:paraId="140FFFD6" w14:textId="77777777" w:rsidR="00D84329" w:rsidRDefault="00D84329" w:rsidP="00D84329">
            <w:pPr>
              <w:pStyle w:val="ListParagraph"/>
              <w:numPr>
                <w:ilvl w:val="1"/>
                <w:numId w:val="18"/>
              </w:numPr>
              <w:rPr>
                <w:rFonts w:ascii="Tahoma" w:hAnsi="Tahoma" w:cs="Tahoma"/>
                <w:color w:val="1E1E1E"/>
                <w:sz w:val="20"/>
                <w:szCs w:val="20"/>
              </w:rPr>
            </w:pPr>
            <w:r>
              <w:rPr>
                <w:rFonts w:ascii="Tahoma" w:hAnsi="Tahoma" w:cs="Tahoma"/>
                <w:color w:val="1E1E1E"/>
                <w:sz w:val="20"/>
                <w:szCs w:val="20"/>
              </w:rPr>
              <w:t xml:space="preserve">Aircraft and Non-Aircraft Raw material </w:t>
            </w:r>
          </w:p>
          <w:p w14:paraId="44D67568" w14:textId="77777777" w:rsidR="00D84329" w:rsidRDefault="00D84329" w:rsidP="00D84329">
            <w:pPr>
              <w:pStyle w:val="ListParagraph"/>
              <w:numPr>
                <w:ilvl w:val="1"/>
                <w:numId w:val="18"/>
              </w:numPr>
              <w:rPr>
                <w:rFonts w:ascii="Tahoma" w:hAnsi="Tahoma" w:cs="Tahoma"/>
                <w:color w:val="1E1E1E"/>
                <w:sz w:val="20"/>
                <w:szCs w:val="20"/>
              </w:rPr>
            </w:pPr>
            <w:r>
              <w:rPr>
                <w:rFonts w:ascii="Tahoma" w:hAnsi="Tahoma" w:cs="Tahoma"/>
                <w:color w:val="1E1E1E"/>
                <w:sz w:val="20"/>
                <w:szCs w:val="20"/>
              </w:rPr>
              <w:t xml:space="preserve">Non-Stock items and materials </w:t>
            </w:r>
          </w:p>
          <w:p w14:paraId="7262E740" w14:textId="77777777" w:rsidR="00D84329" w:rsidRPr="002D0057" w:rsidRDefault="00D84329" w:rsidP="00D84329">
            <w:pPr>
              <w:pStyle w:val="ListParagraph"/>
              <w:numPr>
                <w:ilvl w:val="1"/>
                <w:numId w:val="18"/>
              </w:numPr>
              <w:rPr>
                <w:rFonts w:ascii="Tahoma" w:hAnsi="Tahoma" w:cs="Tahoma"/>
                <w:color w:val="1E1E1E"/>
                <w:sz w:val="20"/>
                <w:szCs w:val="20"/>
              </w:rPr>
            </w:pPr>
            <w:r>
              <w:rPr>
                <w:rFonts w:ascii="Tahoma" w:hAnsi="Tahoma" w:cs="Tahoma"/>
                <w:color w:val="1E1E1E"/>
                <w:sz w:val="20"/>
                <w:szCs w:val="20"/>
              </w:rPr>
              <w:t xml:space="preserve">Indirect items and materials </w:t>
            </w:r>
          </w:p>
          <w:p w14:paraId="4F32AC41" w14:textId="1DBE2DE6" w:rsidR="00481127" w:rsidRDefault="001779AC" w:rsidP="00481127">
            <w:pPr>
              <w:pStyle w:val="ListParagraph"/>
              <w:numPr>
                <w:ilvl w:val="0"/>
                <w:numId w:val="18"/>
              </w:numPr>
              <w:rPr>
                <w:rFonts w:ascii="Tahoma" w:hAnsi="Tahoma" w:cs="Tahoma"/>
                <w:color w:val="1E1E1E"/>
                <w:sz w:val="20"/>
                <w:szCs w:val="20"/>
              </w:rPr>
            </w:pPr>
            <w:r>
              <w:rPr>
                <w:rFonts w:ascii="Tahoma" w:hAnsi="Tahoma" w:cs="Tahoma"/>
                <w:color w:val="1E1E1E"/>
                <w:sz w:val="20"/>
                <w:szCs w:val="20"/>
              </w:rPr>
              <w:t xml:space="preserve">Supporting the </w:t>
            </w:r>
            <w:r w:rsidR="00226615">
              <w:rPr>
                <w:rFonts w:ascii="Tahoma" w:hAnsi="Tahoma" w:cs="Tahoma"/>
                <w:color w:val="1E1E1E"/>
                <w:sz w:val="20"/>
                <w:szCs w:val="20"/>
              </w:rPr>
              <w:t>SCM</w:t>
            </w:r>
            <w:r w:rsidRPr="001779AC">
              <w:rPr>
                <w:rFonts w:ascii="Tahoma" w:hAnsi="Tahoma" w:cs="Tahoma"/>
                <w:color w:val="1E1E1E"/>
                <w:sz w:val="20"/>
                <w:szCs w:val="20"/>
              </w:rPr>
              <w:t xml:space="preserve"> </w:t>
            </w:r>
            <w:r>
              <w:rPr>
                <w:rFonts w:ascii="Tahoma" w:hAnsi="Tahoma" w:cs="Tahoma"/>
                <w:color w:val="1E1E1E"/>
                <w:sz w:val="20"/>
                <w:szCs w:val="20"/>
              </w:rPr>
              <w:t xml:space="preserve">with the </w:t>
            </w:r>
            <w:r w:rsidR="00530B23">
              <w:rPr>
                <w:rFonts w:ascii="Tahoma" w:hAnsi="Tahoma" w:cs="Tahoma"/>
                <w:color w:val="1E1E1E"/>
                <w:sz w:val="20"/>
                <w:szCs w:val="20"/>
              </w:rPr>
              <w:t>development and improvement</w:t>
            </w:r>
            <w:r w:rsidR="00481127">
              <w:rPr>
                <w:rFonts w:ascii="Tahoma" w:hAnsi="Tahoma" w:cs="Tahoma"/>
                <w:color w:val="1E1E1E"/>
                <w:sz w:val="20"/>
                <w:szCs w:val="20"/>
              </w:rPr>
              <w:t xml:space="preserve"> of the </w:t>
            </w:r>
            <w:r>
              <w:rPr>
                <w:rFonts w:ascii="Tahoma" w:hAnsi="Tahoma" w:cs="Tahoma"/>
                <w:color w:val="1E1E1E"/>
                <w:sz w:val="20"/>
                <w:szCs w:val="20"/>
              </w:rPr>
              <w:t>OP-R / OP-C</w:t>
            </w:r>
            <w:r w:rsidR="001D3E4D">
              <w:rPr>
                <w:rFonts w:ascii="Tahoma" w:hAnsi="Tahoma" w:cs="Tahoma"/>
                <w:color w:val="1E1E1E"/>
                <w:sz w:val="20"/>
                <w:szCs w:val="20"/>
              </w:rPr>
              <w:t xml:space="preserve"> functional</w:t>
            </w:r>
            <w:r w:rsidR="00CE67DD">
              <w:rPr>
                <w:rFonts w:ascii="Tahoma" w:hAnsi="Tahoma" w:cs="Tahoma"/>
                <w:color w:val="1E1E1E"/>
                <w:sz w:val="20"/>
                <w:szCs w:val="20"/>
              </w:rPr>
              <w:t xml:space="preserve"> Processes and Procedures</w:t>
            </w:r>
            <w:r w:rsidR="00486457">
              <w:rPr>
                <w:rFonts w:ascii="Tahoma" w:hAnsi="Tahoma" w:cs="Tahoma"/>
                <w:color w:val="1E1E1E"/>
                <w:sz w:val="20"/>
                <w:szCs w:val="20"/>
              </w:rPr>
              <w:t xml:space="preserve">, including any </w:t>
            </w:r>
            <w:r w:rsidR="00481127">
              <w:rPr>
                <w:rFonts w:ascii="Tahoma" w:hAnsi="Tahoma" w:cs="Tahoma"/>
                <w:color w:val="1E1E1E"/>
                <w:sz w:val="20"/>
                <w:szCs w:val="20"/>
              </w:rPr>
              <w:t xml:space="preserve">other relevant documentation. </w:t>
            </w:r>
          </w:p>
          <w:p w14:paraId="2F132464" w14:textId="27C2109C" w:rsidR="00481127" w:rsidRDefault="00481127" w:rsidP="00481127">
            <w:pPr>
              <w:pStyle w:val="ListParagraph"/>
              <w:numPr>
                <w:ilvl w:val="0"/>
                <w:numId w:val="18"/>
              </w:numPr>
              <w:rPr>
                <w:rFonts w:ascii="Tahoma" w:hAnsi="Tahoma" w:cs="Tahoma"/>
                <w:color w:val="1E1E1E"/>
                <w:sz w:val="20"/>
                <w:szCs w:val="20"/>
              </w:rPr>
            </w:pPr>
            <w:r>
              <w:rPr>
                <w:rFonts w:ascii="Tahoma" w:hAnsi="Tahoma" w:cs="Tahoma"/>
                <w:color w:val="1E1E1E"/>
                <w:sz w:val="20"/>
                <w:szCs w:val="20"/>
              </w:rPr>
              <w:t xml:space="preserve">Ensuring that all </w:t>
            </w:r>
            <w:r w:rsidR="00001243">
              <w:rPr>
                <w:rFonts w:ascii="Tahoma" w:hAnsi="Tahoma" w:cs="Tahoma"/>
                <w:color w:val="1E1E1E"/>
                <w:sz w:val="20"/>
                <w:szCs w:val="20"/>
              </w:rPr>
              <w:t xml:space="preserve">relevant </w:t>
            </w:r>
            <w:r w:rsidR="001D3E4D">
              <w:rPr>
                <w:rFonts w:ascii="Tahoma" w:hAnsi="Tahoma" w:cs="Tahoma"/>
                <w:color w:val="1E1E1E"/>
                <w:sz w:val="20"/>
                <w:szCs w:val="20"/>
              </w:rPr>
              <w:t>functional</w:t>
            </w:r>
            <w:r w:rsidR="00001243">
              <w:rPr>
                <w:rFonts w:ascii="Tahoma" w:hAnsi="Tahoma" w:cs="Tahoma"/>
                <w:color w:val="1E1E1E"/>
                <w:sz w:val="20"/>
                <w:szCs w:val="20"/>
              </w:rPr>
              <w:t xml:space="preserve"> activities are</w:t>
            </w:r>
            <w:r>
              <w:rPr>
                <w:rFonts w:ascii="Tahoma" w:hAnsi="Tahoma" w:cs="Tahoma"/>
                <w:color w:val="1E1E1E"/>
                <w:sz w:val="20"/>
                <w:szCs w:val="20"/>
              </w:rPr>
              <w:t xml:space="preserve"> accurately recorded, and records are maintained in accordance with </w:t>
            </w:r>
            <w:r w:rsidRPr="006D37EC">
              <w:rPr>
                <w:rFonts w:ascii="Tahoma" w:hAnsi="Tahoma" w:cs="Tahoma"/>
                <w:color w:val="1E1E1E"/>
                <w:sz w:val="20"/>
                <w:szCs w:val="20"/>
              </w:rPr>
              <w:t>all applicable Aviation Regulations</w:t>
            </w:r>
            <w:r w:rsidR="00F214E0">
              <w:rPr>
                <w:rFonts w:ascii="Tahoma" w:hAnsi="Tahoma" w:cs="Tahoma"/>
                <w:color w:val="1E1E1E"/>
                <w:sz w:val="20"/>
                <w:szCs w:val="20"/>
              </w:rPr>
              <w:t>, Trade Controls</w:t>
            </w:r>
            <w:r w:rsidR="00C2404C">
              <w:rPr>
                <w:rFonts w:ascii="Tahoma" w:hAnsi="Tahoma" w:cs="Tahoma"/>
                <w:color w:val="1E1E1E"/>
                <w:sz w:val="20"/>
                <w:szCs w:val="20"/>
              </w:rPr>
              <w:t>, International Standards</w:t>
            </w:r>
            <w:r w:rsidR="00F214E0">
              <w:rPr>
                <w:rFonts w:ascii="Tahoma" w:hAnsi="Tahoma" w:cs="Tahoma"/>
                <w:color w:val="1E1E1E"/>
                <w:sz w:val="20"/>
                <w:szCs w:val="20"/>
              </w:rPr>
              <w:t xml:space="preserve"> and Company Procedures.</w:t>
            </w:r>
            <w:r>
              <w:rPr>
                <w:rFonts w:ascii="Tahoma" w:hAnsi="Tahoma" w:cs="Tahoma"/>
                <w:color w:val="1E1E1E"/>
                <w:sz w:val="20"/>
                <w:szCs w:val="20"/>
              </w:rPr>
              <w:t xml:space="preserve"> </w:t>
            </w:r>
          </w:p>
          <w:p w14:paraId="6E939421" w14:textId="77777777" w:rsidR="00481127" w:rsidRDefault="00481127" w:rsidP="00481127">
            <w:pPr>
              <w:pStyle w:val="ListParagraph"/>
              <w:numPr>
                <w:ilvl w:val="0"/>
                <w:numId w:val="18"/>
              </w:numPr>
              <w:rPr>
                <w:rFonts w:ascii="Tahoma" w:hAnsi="Tahoma" w:cs="Tahoma"/>
                <w:color w:val="1E1E1E"/>
                <w:sz w:val="20"/>
                <w:szCs w:val="20"/>
              </w:rPr>
            </w:pPr>
            <w:r>
              <w:rPr>
                <w:rFonts w:ascii="Tahoma" w:hAnsi="Tahoma" w:cs="Tahoma"/>
                <w:color w:val="1E1E1E"/>
                <w:sz w:val="20"/>
                <w:szCs w:val="20"/>
              </w:rPr>
              <w:t xml:space="preserve">In support of the Company Safety Management System (SMS), ensuring that any condition that has resulted, or may result in, an unsafe condition that hazards seriously the flight safety of aircraft or personnel is reported. </w:t>
            </w:r>
          </w:p>
          <w:p w14:paraId="2EA6A4F5" w14:textId="1805D95C" w:rsidR="00481127" w:rsidRDefault="00481127" w:rsidP="00481127">
            <w:pPr>
              <w:pStyle w:val="ListParagraph"/>
              <w:numPr>
                <w:ilvl w:val="0"/>
                <w:numId w:val="18"/>
              </w:numPr>
              <w:rPr>
                <w:rFonts w:ascii="Tahoma" w:hAnsi="Tahoma" w:cs="Tahoma"/>
                <w:color w:val="1E1E1E"/>
                <w:sz w:val="20"/>
                <w:szCs w:val="20"/>
              </w:rPr>
            </w:pPr>
            <w:r>
              <w:rPr>
                <w:rFonts w:ascii="Tahoma" w:hAnsi="Tahoma" w:cs="Tahoma"/>
                <w:color w:val="1E1E1E"/>
                <w:sz w:val="20"/>
                <w:szCs w:val="20"/>
              </w:rPr>
              <w:t xml:space="preserve">In support of the Company SMS, </w:t>
            </w:r>
            <w:r w:rsidR="00530B23">
              <w:rPr>
                <w:rFonts w:ascii="Tahoma" w:hAnsi="Tahoma" w:cs="Tahoma"/>
                <w:color w:val="1E1E1E"/>
                <w:sz w:val="20"/>
                <w:szCs w:val="20"/>
              </w:rPr>
              <w:t xml:space="preserve">comply with all </w:t>
            </w:r>
            <w:r>
              <w:rPr>
                <w:rFonts w:ascii="Tahoma" w:hAnsi="Tahoma" w:cs="Tahoma"/>
                <w:color w:val="1E1E1E"/>
                <w:sz w:val="20"/>
                <w:szCs w:val="20"/>
              </w:rPr>
              <w:t>Risk Assessments controls and/or mitigation</w:t>
            </w:r>
            <w:r w:rsidR="00530B23">
              <w:rPr>
                <w:rFonts w:ascii="Tahoma" w:hAnsi="Tahoma" w:cs="Tahoma"/>
                <w:color w:val="1E1E1E"/>
                <w:sz w:val="20"/>
                <w:szCs w:val="20"/>
              </w:rPr>
              <w:t>s</w:t>
            </w:r>
            <w:r>
              <w:rPr>
                <w:rFonts w:ascii="Tahoma" w:hAnsi="Tahoma" w:cs="Tahoma"/>
                <w:color w:val="1E1E1E"/>
                <w:sz w:val="20"/>
                <w:szCs w:val="20"/>
              </w:rPr>
              <w:t>.</w:t>
            </w:r>
          </w:p>
          <w:p w14:paraId="4A13254B" w14:textId="66D0E2A6" w:rsidR="00481127" w:rsidRDefault="00481127" w:rsidP="00481127">
            <w:pPr>
              <w:pStyle w:val="ListParagraph"/>
              <w:numPr>
                <w:ilvl w:val="0"/>
                <w:numId w:val="18"/>
              </w:numPr>
              <w:rPr>
                <w:rFonts w:ascii="Tahoma" w:hAnsi="Tahoma" w:cs="Tahoma"/>
                <w:color w:val="1E1E1E"/>
                <w:sz w:val="20"/>
                <w:szCs w:val="20"/>
              </w:rPr>
            </w:pPr>
            <w:r>
              <w:rPr>
                <w:rFonts w:ascii="Tahoma" w:hAnsi="Tahoma" w:cs="Tahoma"/>
                <w:color w:val="1E1E1E"/>
                <w:sz w:val="20"/>
                <w:szCs w:val="20"/>
              </w:rPr>
              <w:t xml:space="preserve">Ensuring a robust First Line of </w:t>
            </w:r>
            <w:r w:rsidR="00530B23">
              <w:rPr>
                <w:rFonts w:ascii="Tahoma" w:hAnsi="Tahoma" w:cs="Tahoma"/>
                <w:color w:val="1E1E1E"/>
                <w:sz w:val="20"/>
                <w:szCs w:val="20"/>
              </w:rPr>
              <w:t xml:space="preserve">Defence for </w:t>
            </w:r>
            <w:r>
              <w:rPr>
                <w:rFonts w:ascii="Tahoma" w:hAnsi="Tahoma" w:cs="Tahoma"/>
                <w:color w:val="1E1E1E"/>
                <w:sz w:val="20"/>
                <w:szCs w:val="20"/>
              </w:rPr>
              <w:t xml:space="preserve">Compliance (Quality) </w:t>
            </w:r>
            <w:r w:rsidR="00530B23">
              <w:rPr>
                <w:rFonts w:ascii="Tahoma" w:hAnsi="Tahoma" w:cs="Tahoma"/>
                <w:color w:val="1E1E1E"/>
                <w:sz w:val="20"/>
                <w:szCs w:val="20"/>
              </w:rPr>
              <w:t>i</w:t>
            </w:r>
            <w:r>
              <w:rPr>
                <w:rFonts w:ascii="Tahoma" w:hAnsi="Tahoma" w:cs="Tahoma"/>
                <w:color w:val="1E1E1E"/>
                <w:sz w:val="20"/>
                <w:szCs w:val="20"/>
              </w:rPr>
              <w:t>s always maintaine</w:t>
            </w:r>
            <w:r w:rsidR="00530B23">
              <w:rPr>
                <w:rFonts w:ascii="Tahoma" w:hAnsi="Tahoma" w:cs="Tahoma"/>
                <w:color w:val="1E1E1E"/>
                <w:sz w:val="20"/>
                <w:szCs w:val="20"/>
              </w:rPr>
              <w:t>d</w:t>
            </w:r>
            <w:r>
              <w:rPr>
                <w:rFonts w:ascii="Tahoma" w:hAnsi="Tahoma" w:cs="Tahoma"/>
                <w:color w:val="1E1E1E"/>
                <w:sz w:val="20"/>
                <w:szCs w:val="20"/>
              </w:rPr>
              <w:t>.</w:t>
            </w:r>
          </w:p>
          <w:p w14:paraId="7351D98C" w14:textId="77777777" w:rsidR="001D3E4D" w:rsidRPr="00AE73F5" w:rsidRDefault="001D3E4D" w:rsidP="00481127">
            <w:pPr>
              <w:pStyle w:val="ListParagraph"/>
              <w:rPr>
                <w:rFonts w:ascii="Tahoma" w:hAnsi="Tahoma" w:cs="Tahoma"/>
                <w:color w:val="1E1E1E"/>
                <w:sz w:val="20"/>
                <w:szCs w:val="20"/>
              </w:rPr>
            </w:pPr>
          </w:p>
          <w:p w14:paraId="78E2760B" w14:textId="545B75AF" w:rsidR="00481127" w:rsidRDefault="00481127" w:rsidP="00481127">
            <w:pPr>
              <w:pStyle w:val="ListParagraph"/>
              <w:numPr>
                <w:ilvl w:val="0"/>
                <w:numId w:val="17"/>
              </w:numPr>
              <w:ind w:left="423"/>
              <w:rPr>
                <w:rFonts w:ascii="Tahoma" w:hAnsi="Tahoma" w:cs="Tahoma"/>
                <w:b/>
                <w:color w:val="1E1E1E"/>
                <w:sz w:val="20"/>
                <w:szCs w:val="20"/>
                <w:u w:val="single"/>
              </w:rPr>
            </w:pPr>
            <w:r w:rsidRPr="007A71CD">
              <w:rPr>
                <w:rFonts w:ascii="Tahoma" w:hAnsi="Tahoma" w:cs="Tahoma"/>
                <w:b/>
                <w:color w:val="1E1E1E"/>
                <w:sz w:val="20"/>
                <w:szCs w:val="20"/>
                <w:u w:val="single"/>
              </w:rPr>
              <w:t>Quality, Security and Health, Safety &amp; Environmental Responsibility</w:t>
            </w:r>
          </w:p>
          <w:p w14:paraId="22D78912" w14:textId="77777777" w:rsidR="00481127" w:rsidRPr="007A71CD" w:rsidRDefault="00481127" w:rsidP="00481127">
            <w:pPr>
              <w:pStyle w:val="ListParagraph"/>
              <w:ind w:left="423"/>
              <w:rPr>
                <w:rFonts w:ascii="Tahoma" w:hAnsi="Tahoma" w:cs="Tahoma"/>
                <w:b/>
                <w:color w:val="1E1E1E"/>
                <w:sz w:val="20"/>
                <w:szCs w:val="20"/>
                <w:u w:val="single"/>
              </w:rPr>
            </w:pPr>
          </w:p>
          <w:p w14:paraId="41B241CB" w14:textId="77777777" w:rsidR="00481127" w:rsidRDefault="00481127" w:rsidP="00481127">
            <w:pPr>
              <w:pStyle w:val="ListParagraph"/>
              <w:numPr>
                <w:ilvl w:val="1"/>
                <w:numId w:val="17"/>
              </w:numPr>
              <w:ind w:left="742"/>
              <w:rPr>
                <w:rFonts w:ascii="Tahoma" w:hAnsi="Tahoma" w:cs="Tahoma"/>
                <w:color w:val="1E1E1E"/>
                <w:sz w:val="20"/>
                <w:szCs w:val="20"/>
              </w:rPr>
            </w:pPr>
            <w:r>
              <w:rPr>
                <w:rFonts w:ascii="Tahoma" w:hAnsi="Tahoma" w:cs="Tahoma"/>
                <w:color w:val="1E1E1E"/>
                <w:sz w:val="20"/>
                <w:szCs w:val="20"/>
              </w:rPr>
              <w:t>Applicable International Standards, but not limited to:</w:t>
            </w:r>
          </w:p>
          <w:p w14:paraId="6E92E2CF" w14:textId="77777777" w:rsidR="00481127" w:rsidRPr="00B0694A" w:rsidRDefault="00481127" w:rsidP="00481127">
            <w:pPr>
              <w:pStyle w:val="ListParagraph"/>
              <w:numPr>
                <w:ilvl w:val="2"/>
                <w:numId w:val="17"/>
              </w:numPr>
              <w:ind w:left="1451"/>
              <w:rPr>
                <w:rFonts w:ascii="Tahoma" w:hAnsi="Tahoma" w:cs="Tahoma"/>
                <w:color w:val="1E1E1E"/>
                <w:sz w:val="18"/>
                <w:szCs w:val="20"/>
              </w:rPr>
            </w:pPr>
            <w:r w:rsidRPr="00B0694A">
              <w:rPr>
                <w:rFonts w:ascii="Tahoma" w:hAnsi="Tahoma" w:cs="Tahoma"/>
                <w:color w:val="1E1E1E"/>
                <w:sz w:val="18"/>
                <w:szCs w:val="20"/>
              </w:rPr>
              <w:t xml:space="preserve">ISO 9001 – Quality (Business) Management System </w:t>
            </w:r>
          </w:p>
          <w:p w14:paraId="141405C7" w14:textId="77777777" w:rsidR="00481127" w:rsidRPr="00B0694A" w:rsidRDefault="00481127" w:rsidP="00481127">
            <w:pPr>
              <w:pStyle w:val="ListParagraph"/>
              <w:numPr>
                <w:ilvl w:val="2"/>
                <w:numId w:val="17"/>
              </w:numPr>
              <w:ind w:left="1451"/>
              <w:rPr>
                <w:rFonts w:ascii="Tahoma" w:hAnsi="Tahoma" w:cs="Tahoma"/>
                <w:color w:val="1E1E1E"/>
                <w:sz w:val="18"/>
                <w:szCs w:val="20"/>
              </w:rPr>
            </w:pPr>
            <w:r w:rsidRPr="00B0694A">
              <w:rPr>
                <w:rFonts w:ascii="Tahoma" w:hAnsi="Tahoma" w:cs="Tahoma"/>
                <w:color w:val="1E1E1E"/>
                <w:sz w:val="18"/>
                <w:szCs w:val="20"/>
              </w:rPr>
              <w:t xml:space="preserve">ISO 14001 – Environmental Management System </w:t>
            </w:r>
          </w:p>
          <w:p w14:paraId="5F2E7065" w14:textId="77777777" w:rsidR="00481127" w:rsidRPr="00B0694A" w:rsidRDefault="00481127" w:rsidP="00481127">
            <w:pPr>
              <w:pStyle w:val="ListParagraph"/>
              <w:numPr>
                <w:ilvl w:val="2"/>
                <w:numId w:val="17"/>
              </w:numPr>
              <w:ind w:left="1451"/>
              <w:rPr>
                <w:rFonts w:ascii="Tahoma" w:hAnsi="Tahoma" w:cs="Tahoma"/>
                <w:color w:val="1E1E1E"/>
                <w:sz w:val="18"/>
                <w:szCs w:val="20"/>
              </w:rPr>
            </w:pPr>
            <w:r w:rsidRPr="00B0694A">
              <w:rPr>
                <w:rFonts w:ascii="Tahoma" w:hAnsi="Tahoma" w:cs="Tahoma"/>
                <w:color w:val="1E1E1E"/>
                <w:sz w:val="18"/>
                <w:szCs w:val="20"/>
              </w:rPr>
              <w:t xml:space="preserve">ISO 45001 – Occupational Health Management System </w:t>
            </w:r>
          </w:p>
          <w:p w14:paraId="139AA903" w14:textId="77777777" w:rsidR="00481127" w:rsidRPr="00B0694A" w:rsidRDefault="00481127" w:rsidP="00481127">
            <w:pPr>
              <w:pStyle w:val="ListParagraph"/>
              <w:numPr>
                <w:ilvl w:val="2"/>
                <w:numId w:val="17"/>
              </w:numPr>
              <w:ind w:left="1451"/>
              <w:rPr>
                <w:rFonts w:ascii="Tahoma" w:hAnsi="Tahoma" w:cs="Tahoma"/>
                <w:color w:val="1E1E1E"/>
                <w:sz w:val="18"/>
                <w:szCs w:val="20"/>
              </w:rPr>
            </w:pPr>
            <w:r w:rsidRPr="00B0694A">
              <w:rPr>
                <w:rFonts w:ascii="Tahoma" w:hAnsi="Tahoma" w:cs="Tahoma"/>
                <w:color w:val="1E1E1E"/>
                <w:sz w:val="18"/>
                <w:szCs w:val="20"/>
              </w:rPr>
              <w:t>ISO 27001 – Information Security Management System</w:t>
            </w:r>
          </w:p>
          <w:p w14:paraId="21AE5090" w14:textId="77777777" w:rsidR="007E73B9" w:rsidRPr="007E73B9" w:rsidRDefault="007E73B9" w:rsidP="007E73B9">
            <w:pPr>
              <w:pStyle w:val="ListParagraph"/>
              <w:ind w:left="742"/>
              <w:rPr>
                <w:rFonts w:ascii="Tahoma" w:hAnsi="Tahoma" w:cs="Tahoma"/>
                <w:color w:val="1E1E1E"/>
                <w:sz w:val="20"/>
                <w:szCs w:val="20"/>
                <w:u w:val="single"/>
              </w:rPr>
            </w:pPr>
          </w:p>
          <w:p w14:paraId="2F529528" w14:textId="7693DDBB" w:rsidR="00481127" w:rsidRPr="00795CA5" w:rsidRDefault="00481127" w:rsidP="00481127">
            <w:pPr>
              <w:pStyle w:val="ListParagraph"/>
              <w:numPr>
                <w:ilvl w:val="1"/>
                <w:numId w:val="17"/>
              </w:numPr>
              <w:ind w:left="742"/>
              <w:rPr>
                <w:rFonts w:ascii="Tahoma" w:hAnsi="Tahoma" w:cs="Tahoma"/>
                <w:color w:val="1E1E1E"/>
                <w:sz w:val="20"/>
                <w:szCs w:val="20"/>
                <w:u w:val="single"/>
              </w:rPr>
            </w:pPr>
            <w:r>
              <w:rPr>
                <w:rFonts w:ascii="Tahoma" w:hAnsi="Tahoma" w:cs="Tahoma"/>
                <w:color w:val="1E1E1E"/>
                <w:sz w:val="20"/>
                <w:szCs w:val="20"/>
              </w:rPr>
              <w:lastRenderedPageBreak/>
              <w:t>Ensuring compli</w:t>
            </w:r>
            <w:r w:rsidR="00646729">
              <w:rPr>
                <w:rFonts w:ascii="Tahoma" w:hAnsi="Tahoma" w:cs="Tahoma"/>
                <w:color w:val="1E1E1E"/>
                <w:sz w:val="20"/>
                <w:szCs w:val="20"/>
              </w:rPr>
              <w:t>ance</w:t>
            </w:r>
            <w:r>
              <w:rPr>
                <w:rFonts w:ascii="Tahoma" w:hAnsi="Tahoma" w:cs="Tahoma"/>
                <w:color w:val="1E1E1E"/>
                <w:sz w:val="20"/>
                <w:szCs w:val="20"/>
              </w:rPr>
              <w:t xml:space="preserve"> with all applicable International Standards.</w:t>
            </w:r>
          </w:p>
          <w:p w14:paraId="3A7E5763" w14:textId="7F7EC076" w:rsidR="00481127" w:rsidRPr="006448C3" w:rsidRDefault="00646729" w:rsidP="00481127">
            <w:pPr>
              <w:pStyle w:val="ListParagraph"/>
              <w:numPr>
                <w:ilvl w:val="1"/>
                <w:numId w:val="17"/>
              </w:numPr>
              <w:ind w:left="742"/>
              <w:rPr>
                <w:rFonts w:ascii="Tahoma" w:hAnsi="Tahoma" w:cs="Tahoma"/>
                <w:color w:val="1E1E1E"/>
                <w:sz w:val="20"/>
                <w:szCs w:val="20"/>
              </w:rPr>
            </w:pPr>
            <w:r>
              <w:rPr>
                <w:rFonts w:ascii="Tahoma" w:hAnsi="Tahoma" w:cs="Tahoma"/>
                <w:color w:val="1E1E1E"/>
                <w:sz w:val="20"/>
                <w:szCs w:val="20"/>
              </w:rPr>
              <w:t>Alw</w:t>
            </w:r>
            <w:r w:rsidR="00481127">
              <w:rPr>
                <w:rFonts w:ascii="Tahoma" w:hAnsi="Tahoma" w:cs="Tahoma"/>
                <w:color w:val="1E1E1E"/>
                <w:sz w:val="20"/>
                <w:szCs w:val="20"/>
              </w:rPr>
              <w:t>ays appl</w:t>
            </w:r>
            <w:r>
              <w:rPr>
                <w:rFonts w:ascii="Tahoma" w:hAnsi="Tahoma" w:cs="Tahoma"/>
                <w:color w:val="1E1E1E"/>
                <w:sz w:val="20"/>
                <w:szCs w:val="20"/>
              </w:rPr>
              <w:t>y</w:t>
            </w:r>
            <w:r w:rsidR="00481127">
              <w:rPr>
                <w:rFonts w:ascii="Tahoma" w:hAnsi="Tahoma" w:cs="Tahoma"/>
                <w:color w:val="1E1E1E"/>
                <w:sz w:val="20"/>
                <w:szCs w:val="20"/>
              </w:rPr>
              <w:t xml:space="preserve"> safe systems of work. </w:t>
            </w:r>
          </w:p>
          <w:p w14:paraId="246DA6F6" w14:textId="77777777" w:rsidR="00481127" w:rsidRDefault="00481127" w:rsidP="00481127">
            <w:pPr>
              <w:rPr>
                <w:rFonts w:cs="Tahoma"/>
                <w:color w:val="1E1E1E"/>
                <w:sz w:val="20"/>
                <w:szCs w:val="20"/>
              </w:rPr>
            </w:pPr>
          </w:p>
          <w:p w14:paraId="1DAAFE17" w14:textId="77777777" w:rsidR="00481127" w:rsidRDefault="00481127" w:rsidP="00481127">
            <w:pPr>
              <w:pStyle w:val="ListParagraph"/>
              <w:numPr>
                <w:ilvl w:val="0"/>
                <w:numId w:val="17"/>
              </w:numPr>
              <w:ind w:left="423"/>
              <w:rPr>
                <w:rFonts w:ascii="Tahoma" w:hAnsi="Tahoma" w:cs="Tahoma"/>
                <w:b/>
                <w:color w:val="1E1E1E"/>
                <w:sz w:val="20"/>
                <w:szCs w:val="20"/>
                <w:u w:val="single"/>
              </w:rPr>
            </w:pPr>
            <w:r w:rsidRPr="00692B7E">
              <w:rPr>
                <w:rFonts w:ascii="Tahoma" w:hAnsi="Tahoma" w:cs="Tahoma"/>
                <w:b/>
                <w:color w:val="1E1E1E"/>
                <w:sz w:val="20"/>
                <w:szCs w:val="20"/>
                <w:u w:val="single"/>
              </w:rPr>
              <w:t xml:space="preserve">Business Management </w:t>
            </w:r>
          </w:p>
          <w:p w14:paraId="43E28036" w14:textId="77777777" w:rsidR="00481127" w:rsidRPr="00692B7E" w:rsidRDefault="00481127" w:rsidP="00481127">
            <w:pPr>
              <w:pStyle w:val="ListParagraph"/>
              <w:ind w:left="423"/>
              <w:rPr>
                <w:rFonts w:ascii="Tahoma" w:hAnsi="Tahoma" w:cs="Tahoma"/>
                <w:b/>
                <w:color w:val="1E1E1E"/>
                <w:sz w:val="20"/>
                <w:szCs w:val="20"/>
                <w:u w:val="single"/>
              </w:rPr>
            </w:pPr>
          </w:p>
          <w:p w14:paraId="635D78DF" w14:textId="59BA4890" w:rsidR="00481127" w:rsidRDefault="00481127" w:rsidP="00481127">
            <w:pPr>
              <w:pStyle w:val="ListParagraph"/>
              <w:numPr>
                <w:ilvl w:val="0"/>
                <w:numId w:val="19"/>
              </w:numPr>
              <w:rPr>
                <w:rFonts w:ascii="Tahoma" w:hAnsi="Tahoma" w:cs="Tahoma"/>
                <w:color w:val="1E1E1E"/>
                <w:sz w:val="20"/>
                <w:szCs w:val="20"/>
              </w:rPr>
            </w:pPr>
            <w:r>
              <w:rPr>
                <w:rFonts w:ascii="Tahoma" w:hAnsi="Tahoma" w:cs="Tahoma"/>
                <w:color w:val="1E1E1E"/>
                <w:sz w:val="20"/>
                <w:szCs w:val="20"/>
              </w:rPr>
              <w:t xml:space="preserve">Operational </w:t>
            </w:r>
            <w:r w:rsidR="003076AD">
              <w:rPr>
                <w:rFonts w:ascii="Tahoma" w:hAnsi="Tahoma" w:cs="Tahoma"/>
                <w:color w:val="1E1E1E"/>
                <w:sz w:val="20"/>
                <w:szCs w:val="20"/>
              </w:rPr>
              <w:t>P</w:t>
            </w:r>
            <w:r>
              <w:rPr>
                <w:rFonts w:ascii="Tahoma" w:hAnsi="Tahoma" w:cs="Tahoma"/>
                <w:color w:val="1E1E1E"/>
                <w:sz w:val="20"/>
                <w:szCs w:val="20"/>
              </w:rPr>
              <w:t xml:space="preserve">erformance – Efficient, effective, and on-time delivery of </w:t>
            </w:r>
            <w:r w:rsidR="00D7040C">
              <w:rPr>
                <w:rFonts w:ascii="Tahoma" w:hAnsi="Tahoma" w:cs="Tahoma"/>
                <w:color w:val="1E1E1E"/>
                <w:sz w:val="20"/>
                <w:szCs w:val="20"/>
              </w:rPr>
              <w:t xml:space="preserve">all </w:t>
            </w:r>
            <w:r w:rsidR="001779AC" w:rsidRPr="001779AC">
              <w:rPr>
                <w:rFonts w:ascii="Tahoma" w:hAnsi="Tahoma" w:cs="Tahoma"/>
                <w:color w:val="1E1E1E"/>
                <w:sz w:val="20"/>
                <w:szCs w:val="20"/>
              </w:rPr>
              <w:t>OP-R / OP-C</w:t>
            </w:r>
            <w:r w:rsidR="00D7040C">
              <w:rPr>
                <w:rFonts w:ascii="Tahoma" w:hAnsi="Tahoma" w:cs="Tahoma"/>
                <w:color w:val="1E1E1E"/>
                <w:sz w:val="20"/>
                <w:szCs w:val="20"/>
              </w:rPr>
              <w:t xml:space="preserve"> activities</w:t>
            </w:r>
            <w:r w:rsidR="00514410">
              <w:rPr>
                <w:rFonts w:ascii="Tahoma" w:hAnsi="Tahoma" w:cs="Tahoma"/>
                <w:color w:val="1E1E1E"/>
                <w:sz w:val="20"/>
                <w:szCs w:val="20"/>
              </w:rPr>
              <w:t xml:space="preserve"> and responsibilities</w:t>
            </w:r>
            <w:r>
              <w:rPr>
                <w:rFonts w:ascii="Tahoma" w:hAnsi="Tahoma" w:cs="Tahoma"/>
                <w:color w:val="1E1E1E"/>
                <w:sz w:val="20"/>
                <w:szCs w:val="20"/>
              </w:rPr>
              <w:t>.</w:t>
            </w:r>
          </w:p>
          <w:p w14:paraId="13F2FA60" w14:textId="3577EA7B" w:rsidR="00481127" w:rsidRDefault="00481127" w:rsidP="00481127">
            <w:pPr>
              <w:pStyle w:val="ListParagraph"/>
              <w:numPr>
                <w:ilvl w:val="0"/>
                <w:numId w:val="19"/>
              </w:numPr>
              <w:rPr>
                <w:rFonts w:ascii="Tahoma" w:hAnsi="Tahoma" w:cs="Tahoma"/>
                <w:color w:val="1E1E1E"/>
                <w:sz w:val="20"/>
                <w:szCs w:val="20"/>
              </w:rPr>
            </w:pPr>
            <w:r>
              <w:rPr>
                <w:rFonts w:ascii="Tahoma" w:hAnsi="Tahoma" w:cs="Tahoma"/>
                <w:color w:val="1E1E1E"/>
                <w:sz w:val="20"/>
                <w:szCs w:val="20"/>
              </w:rPr>
              <w:t xml:space="preserve">Financial </w:t>
            </w:r>
            <w:r w:rsidR="003076AD">
              <w:rPr>
                <w:rFonts w:ascii="Tahoma" w:hAnsi="Tahoma" w:cs="Tahoma"/>
                <w:color w:val="1E1E1E"/>
                <w:sz w:val="20"/>
                <w:szCs w:val="20"/>
              </w:rPr>
              <w:t>P</w:t>
            </w:r>
            <w:r>
              <w:rPr>
                <w:rFonts w:ascii="Tahoma" w:hAnsi="Tahoma" w:cs="Tahoma"/>
                <w:color w:val="1E1E1E"/>
                <w:sz w:val="20"/>
                <w:szCs w:val="20"/>
              </w:rPr>
              <w:t xml:space="preserve">erformance – </w:t>
            </w:r>
            <w:r w:rsidR="00646729">
              <w:rPr>
                <w:rFonts w:ascii="Tahoma" w:hAnsi="Tahoma" w:cs="Tahoma"/>
                <w:color w:val="1E1E1E"/>
                <w:sz w:val="20"/>
                <w:szCs w:val="20"/>
              </w:rPr>
              <w:t>E</w:t>
            </w:r>
            <w:r w:rsidR="00514410">
              <w:rPr>
                <w:rFonts w:ascii="Tahoma" w:hAnsi="Tahoma" w:cs="Tahoma"/>
                <w:color w:val="1E1E1E"/>
                <w:sz w:val="20"/>
                <w:szCs w:val="20"/>
              </w:rPr>
              <w:t xml:space="preserve">fficient, effective, and on-budget delivery of all </w:t>
            </w:r>
            <w:r w:rsidR="001779AC" w:rsidRPr="001779AC">
              <w:rPr>
                <w:rFonts w:ascii="Tahoma" w:hAnsi="Tahoma" w:cs="Tahoma"/>
                <w:color w:val="1E1E1E"/>
                <w:sz w:val="20"/>
                <w:szCs w:val="20"/>
              </w:rPr>
              <w:t>OP-R / OP-C</w:t>
            </w:r>
            <w:r w:rsidR="00514410">
              <w:rPr>
                <w:rFonts w:ascii="Tahoma" w:hAnsi="Tahoma" w:cs="Tahoma"/>
                <w:color w:val="1E1E1E"/>
                <w:sz w:val="20"/>
                <w:szCs w:val="20"/>
              </w:rPr>
              <w:t xml:space="preserve"> activities and responsibilities, delivering/achieving/exceeding contractual KPI’s.</w:t>
            </w:r>
          </w:p>
          <w:p w14:paraId="6B7BF5E9" w14:textId="2B16EBA7" w:rsidR="00481127" w:rsidRDefault="00481127" w:rsidP="00481127">
            <w:pPr>
              <w:pStyle w:val="ListParagraph"/>
              <w:numPr>
                <w:ilvl w:val="0"/>
                <w:numId w:val="19"/>
              </w:numPr>
              <w:rPr>
                <w:rFonts w:ascii="Tahoma" w:hAnsi="Tahoma" w:cs="Tahoma"/>
                <w:color w:val="1E1E1E"/>
                <w:sz w:val="20"/>
                <w:szCs w:val="20"/>
              </w:rPr>
            </w:pPr>
            <w:r>
              <w:rPr>
                <w:rFonts w:ascii="Tahoma" w:hAnsi="Tahoma" w:cs="Tahoma"/>
                <w:color w:val="1E1E1E"/>
                <w:sz w:val="20"/>
                <w:szCs w:val="20"/>
              </w:rPr>
              <w:t>Efficient and effective Internal &amp; External Customer management and engagement.</w:t>
            </w:r>
          </w:p>
          <w:p w14:paraId="295B1DB7" w14:textId="04C0C24B" w:rsidR="003076AD" w:rsidRDefault="003076AD" w:rsidP="00481127">
            <w:pPr>
              <w:pStyle w:val="ListParagraph"/>
              <w:numPr>
                <w:ilvl w:val="0"/>
                <w:numId w:val="19"/>
              </w:numPr>
              <w:rPr>
                <w:rFonts w:ascii="Tahoma" w:hAnsi="Tahoma" w:cs="Tahoma"/>
                <w:color w:val="1E1E1E"/>
                <w:sz w:val="20"/>
                <w:szCs w:val="20"/>
              </w:rPr>
            </w:pPr>
            <w:r w:rsidRPr="003076AD">
              <w:rPr>
                <w:rFonts w:ascii="Tahoma" w:hAnsi="Tahoma" w:cs="Tahoma"/>
                <w:color w:val="1E1E1E"/>
                <w:sz w:val="20"/>
                <w:szCs w:val="20"/>
              </w:rPr>
              <w:t>Contract &amp; Commercial Bid Activity – Providing support during contract and commercial bid activity.</w:t>
            </w:r>
          </w:p>
          <w:p w14:paraId="44A3F7CB" w14:textId="2F915D23" w:rsidR="00973E43" w:rsidRPr="005D6AC7" w:rsidRDefault="003076AD" w:rsidP="00C63C61">
            <w:pPr>
              <w:pStyle w:val="ListParagraph"/>
              <w:numPr>
                <w:ilvl w:val="0"/>
                <w:numId w:val="19"/>
              </w:numPr>
              <w:rPr>
                <w:rFonts w:ascii="Tahoma" w:hAnsi="Tahoma" w:cs="Tahoma"/>
                <w:color w:val="1E1E1E"/>
                <w:sz w:val="20"/>
                <w:szCs w:val="20"/>
              </w:rPr>
            </w:pPr>
            <w:r w:rsidRPr="005D6AC7">
              <w:rPr>
                <w:rFonts w:ascii="Tahoma" w:hAnsi="Tahoma" w:cs="Tahoma"/>
                <w:color w:val="1E1E1E"/>
                <w:sz w:val="20"/>
                <w:szCs w:val="20"/>
              </w:rPr>
              <w:t xml:space="preserve">Change Management – </w:t>
            </w:r>
            <w:r w:rsidR="00646729">
              <w:rPr>
                <w:rFonts w:ascii="Tahoma" w:hAnsi="Tahoma" w:cs="Tahoma"/>
                <w:color w:val="1E1E1E"/>
                <w:sz w:val="20"/>
                <w:szCs w:val="20"/>
              </w:rPr>
              <w:t>S</w:t>
            </w:r>
            <w:r w:rsidRPr="005D6AC7">
              <w:rPr>
                <w:rFonts w:ascii="Tahoma" w:hAnsi="Tahoma" w:cs="Tahoma"/>
                <w:color w:val="1E1E1E"/>
                <w:sz w:val="20"/>
                <w:szCs w:val="20"/>
              </w:rPr>
              <w:t>upporting efficient, effective, ethical, and sustainable change management programs.</w:t>
            </w:r>
          </w:p>
          <w:p w14:paraId="72A820CF" w14:textId="77777777" w:rsidR="0081030A" w:rsidRDefault="0081030A" w:rsidP="00481127">
            <w:pPr>
              <w:pStyle w:val="ListParagraph"/>
              <w:rPr>
                <w:rFonts w:ascii="Tahoma" w:hAnsi="Tahoma" w:cs="Tahoma"/>
                <w:color w:val="1E1E1E"/>
                <w:sz w:val="20"/>
                <w:szCs w:val="20"/>
              </w:rPr>
            </w:pPr>
          </w:p>
          <w:p w14:paraId="76C8DACC" w14:textId="1D6F8018" w:rsidR="00481127" w:rsidRDefault="005D6AC7" w:rsidP="00481127">
            <w:pPr>
              <w:pStyle w:val="ListParagraph"/>
              <w:numPr>
                <w:ilvl w:val="0"/>
                <w:numId w:val="17"/>
              </w:numPr>
              <w:ind w:left="423"/>
              <w:rPr>
                <w:rFonts w:ascii="Tahoma" w:hAnsi="Tahoma" w:cs="Tahoma"/>
                <w:b/>
                <w:color w:val="1E1E1E"/>
                <w:sz w:val="20"/>
                <w:szCs w:val="20"/>
                <w:u w:val="single"/>
              </w:rPr>
            </w:pPr>
            <w:r>
              <w:rPr>
                <w:rFonts w:ascii="Tahoma" w:hAnsi="Tahoma" w:cs="Tahoma"/>
                <w:b/>
                <w:color w:val="1E1E1E"/>
                <w:sz w:val="20"/>
                <w:szCs w:val="20"/>
                <w:u w:val="single"/>
              </w:rPr>
              <w:t>Operational Procurement &amp; Logistics</w:t>
            </w:r>
            <w:r w:rsidR="00481127" w:rsidRPr="00692B7E">
              <w:rPr>
                <w:rFonts w:ascii="Tahoma" w:hAnsi="Tahoma" w:cs="Tahoma"/>
                <w:b/>
                <w:color w:val="1E1E1E"/>
                <w:sz w:val="20"/>
                <w:szCs w:val="20"/>
                <w:u w:val="single"/>
              </w:rPr>
              <w:t xml:space="preserve"> Expertise</w:t>
            </w:r>
            <w:r w:rsidR="00481127">
              <w:rPr>
                <w:rFonts w:ascii="Tahoma" w:hAnsi="Tahoma" w:cs="Tahoma"/>
                <w:b/>
                <w:color w:val="1E1E1E"/>
                <w:sz w:val="20"/>
                <w:szCs w:val="20"/>
                <w:u w:val="single"/>
              </w:rPr>
              <w:t xml:space="preserve"> &amp; Consultancy</w:t>
            </w:r>
          </w:p>
          <w:p w14:paraId="127EC0DE" w14:textId="77777777" w:rsidR="00481127" w:rsidRPr="00692B7E" w:rsidRDefault="00481127" w:rsidP="00481127">
            <w:pPr>
              <w:pStyle w:val="ListParagraph"/>
              <w:ind w:left="423"/>
              <w:rPr>
                <w:rFonts w:ascii="Tahoma" w:hAnsi="Tahoma" w:cs="Tahoma"/>
                <w:b/>
                <w:color w:val="1E1E1E"/>
                <w:sz w:val="20"/>
                <w:szCs w:val="20"/>
                <w:u w:val="single"/>
              </w:rPr>
            </w:pPr>
          </w:p>
          <w:p w14:paraId="23B9C8C3" w14:textId="145A9737" w:rsidR="00481127" w:rsidRPr="00C77F75" w:rsidRDefault="00481127" w:rsidP="00481127">
            <w:pPr>
              <w:pStyle w:val="ListParagraph"/>
              <w:numPr>
                <w:ilvl w:val="0"/>
                <w:numId w:val="19"/>
              </w:numPr>
              <w:rPr>
                <w:rFonts w:ascii="Tahoma" w:hAnsi="Tahoma" w:cs="Tahoma"/>
                <w:color w:val="1E1E1E"/>
                <w:sz w:val="20"/>
                <w:szCs w:val="20"/>
              </w:rPr>
            </w:pPr>
            <w:r>
              <w:rPr>
                <w:rFonts w:ascii="Tahoma" w:hAnsi="Tahoma" w:cs="Tahoma"/>
                <w:color w:val="1E1E1E"/>
                <w:sz w:val="20"/>
                <w:szCs w:val="20"/>
              </w:rPr>
              <w:t xml:space="preserve">Providing </w:t>
            </w:r>
            <w:r w:rsidR="001779AC" w:rsidRPr="001779AC">
              <w:rPr>
                <w:rFonts w:ascii="Tahoma" w:hAnsi="Tahoma" w:cs="Tahoma"/>
                <w:color w:val="1E1E1E"/>
                <w:sz w:val="20"/>
                <w:szCs w:val="20"/>
              </w:rPr>
              <w:t>OP-R / OP-C</w:t>
            </w:r>
            <w:r w:rsidRPr="00C77F75">
              <w:rPr>
                <w:rFonts w:ascii="Tahoma" w:hAnsi="Tahoma" w:cs="Tahoma"/>
                <w:color w:val="1E1E1E"/>
                <w:sz w:val="20"/>
                <w:szCs w:val="20"/>
              </w:rPr>
              <w:t xml:space="preserve"> advice</w:t>
            </w:r>
            <w:r>
              <w:rPr>
                <w:rFonts w:ascii="Tahoma" w:hAnsi="Tahoma" w:cs="Tahoma"/>
                <w:color w:val="1E1E1E"/>
                <w:sz w:val="20"/>
                <w:szCs w:val="20"/>
              </w:rPr>
              <w:t xml:space="preserve">, support, </w:t>
            </w:r>
            <w:r w:rsidR="00963642">
              <w:rPr>
                <w:rFonts w:ascii="Tahoma" w:hAnsi="Tahoma" w:cs="Tahoma"/>
                <w:color w:val="1E1E1E"/>
                <w:sz w:val="20"/>
                <w:szCs w:val="20"/>
              </w:rPr>
              <w:t>communications,</w:t>
            </w:r>
            <w:r>
              <w:rPr>
                <w:rFonts w:ascii="Tahoma" w:hAnsi="Tahoma" w:cs="Tahoma"/>
                <w:color w:val="1E1E1E"/>
                <w:sz w:val="20"/>
                <w:szCs w:val="20"/>
              </w:rPr>
              <w:t xml:space="preserve"> and guidance</w:t>
            </w:r>
            <w:r w:rsidRPr="00C77F75">
              <w:rPr>
                <w:rFonts w:ascii="Tahoma" w:hAnsi="Tahoma" w:cs="Tahoma"/>
                <w:color w:val="1E1E1E"/>
                <w:sz w:val="20"/>
                <w:szCs w:val="20"/>
              </w:rPr>
              <w:t>.</w:t>
            </w:r>
          </w:p>
          <w:p w14:paraId="0F939ACF" w14:textId="77777777" w:rsidR="003076AD" w:rsidRDefault="003076AD" w:rsidP="00481127">
            <w:pPr>
              <w:rPr>
                <w:rFonts w:cs="Arial"/>
                <w:sz w:val="20"/>
                <w:szCs w:val="20"/>
                <w:lang w:val="en-US"/>
              </w:rPr>
            </w:pPr>
          </w:p>
          <w:p w14:paraId="14D7555F" w14:textId="77777777" w:rsidR="00481127" w:rsidRDefault="00481127" w:rsidP="00481127">
            <w:pPr>
              <w:pStyle w:val="ListParagraph"/>
              <w:numPr>
                <w:ilvl w:val="0"/>
                <w:numId w:val="17"/>
              </w:numPr>
              <w:ind w:left="423"/>
              <w:rPr>
                <w:rFonts w:ascii="Tahoma" w:hAnsi="Tahoma" w:cs="Tahoma"/>
                <w:b/>
                <w:color w:val="1E1E1E"/>
                <w:sz w:val="20"/>
                <w:szCs w:val="20"/>
                <w:u w:val="single"/>
              </w:rPr>
            </w:pPr>
            <w:r w:rsidRPr="00692B7E">
              <w:rPr>
                <w:rFonts w:ascii="Tahoma" w:hAnsi="Tahoma" w:cs="Tahoma"/>
                <w:b/>
                <w:color w:val="1E1E1E"/>
                <w:sz w:val="20"/>
                <w:szCs w:val="20"/>
                <w:u w:val="single"/>
              </w:rPr>
              <w:t>Special Conditions</w:t>
            </w:r>
          </w:p>
          <w:p w14:paraId="23F2D184" w14:textId="77777777" w:rsidR="00481127" w:rsidRPr="00692B7E" w:rsidRDefault="00481127" w:rsidP="00481127">
            <w:pPr>
              <w:pStyle w:val="ListParagraph"/>
              <w:ind w:left="423"/>
              <w:rPr>
                <w:rFonts w:ascii="Tahoma" w:hAnsi="Tahoma" w:cs="Tahoma"/>
                <w:b/>
                <w:color w:val="1E1E1E"/>
                <w:sz w:val="20"/>
                <w:szCs w:val="20"/>
                <w:u w:val="single"/>
              </w:rPr>
            </w:pPr>
          </w:p>
          <w:p w14:paraId="355C6AAD" w14:textId="7DE815A4" w:rsidR="00481127" w:rsidRDefault="00481127" w:rsidP="00481127">
            <w:pPr>
              <w:pStyle w:val="ListParagraph"/>
              <w:numPr>
                <w:ilvl w:val="0"/>
                <w:numId w:val="19"/>
              </w:numPr>
              <w:rPr>
                <w:rFonts w:ascii="Tahoma" w:hAnsi="Tahoma" w:cs="Tahoma"/>
                <w:color w:val="1E1E1E"/>
                <w:sz w:val="20"/>
                <w:szCs w:val="20"/>
              </w:rPr>
            </w:pPr>
            <w:r w:rsidRPr="00973A69">
              <w:rPr>
                <w:rFonts w:ascii="Tahoma" w:hAnsi="Tahoma" w:cs="Tahoma"/>
                <w:color w:val="1E1E1E"/>
                <w:sz w:val="20"/>
                <w:szCs w:val="20"/>
              </w:rPr>
              <w:t>Ad Hoc / Out-of-Hours work during urgent / unforeseen business requirements.</w:t>
            </w:r>
          </w:p>
          <w:p w14:paraId="4B93329B" w14:textId="5EFEB6CE" w:rsidR="00356741" w:rsidRPr="00973A69" w:rsidRDefault="00356741" w:rsidP="00481127">
            <w:pPr>
              <w:pStyle w:val="ListParagraph"/>
              <w:numPr>
                <w:ilvl w:val="0"/>
                <w:numId w:val="19"/>
              </w:numPr>
              <w:rPr>
                <w:rFonts w:ascii="Tahoma" w:hAnsi="Tahoma" w:cs="Tahoma"/>
                <w:color w:val="1E1E1E"/>
                <w:sz w:val="20"/>
                <w:szCs w:val="20"/>
              </w:rPr>
            </w:pPr>
            <w:r>
              <w:rPr>
                <w:rFonts w:ascii="Tahoma" w:hAnsi="Tahoma" w:cs="Tahoma"/>
                <w:color w:val="1E1E1E"/>
                <w:sz w:val="20"/>
                <w:szCs w:val="20"/>
              </w:rPr>
              <w:t>O</w:t>
            </w:r>
            <w:r w:rsidRPr="00356741">
              <w:rPr>
                <w:rFonts w:ascii="Tahoma" w:hAnsi="Tahoma" w:cs="Tahoma"/>
                <w:color w:val="1E1E1E"/>
                <w:sz w:val="20"/>
                <w:szCs w:val="20"/>
              </w:rPr>
              <w:t>n call responsibility as per Duty Roster</w:t>
            </w:r>
            <w:r>
              <w:rPr>
                <w:rFonts w:ascii="Tahoma" w:hAnsi="Tahoma" w:cs="Tahoma"/>
                <w:color w:val="1E1E1E"/>
                <w:sz w:val="20"/>
                <w:szCs w:val="20"/>
              </w:rPr>
              <w:t>.</w:t>
            </w:r>
          </w:p>
          <w:p w14:paraId="35A8B38E" w14:textId="77777777" w:rsidR="00481127" w:rsidRDefault="00481127" w:rsidP="00481127">
            <w:pPr>
              <w:pStyle w:val="ListParagraph"/>
              <w:numPr>
                <w:ilvl w:val="0"/>
                <w:numId w:val="19"/>
              </w:numPr>
              <w:rPr>
                <w:rFonts w:ascii="Tahoma" w:hAnsi="Tahoma" w:cs="Tahoma"/>
                <w:color w:val="1E1E1E"/>
                <w:sz w:val="20"/>
                <w:szCs w:val="20"/>
              </w:rPr>
            </w:pPr>
            <w:r>
              <w:rPr>
                <w:rFonts w:ascii="Tahoma" w:hAnsi="Tahoma" w:cs="Tahoma"/>
                <w:color w:val="1E1E1E"/>
                <w:sz w:val="20"/>
                <w:szCs w:val="20"/>
              </w:rPr>
              <w:t>Domestic and</w:t>
            </w:r>
            <w:r w:rsidRPr="00973A69">
              <w:rPr>
                <w:rFonts w:ascii="Tahoma" w:hAnsi="Tahoma" w:cs="Tahoma"/>
                <w:color w:val="1E1E1E"/>
                <w:sz w:val="20"/>
                <w:szCs w:val="20"/>
              </w:rPr>
              <w:t xml:space="preserve"> International travel.</w:t>
            </w:r>
          </w:p>
          <w:p w14:paraId="63D640F4" w14:textId="77777777" w:rsidR="00481127" w:rsidRPr="00481127" w:rsidRDefault="00481127" w:rsidP="00481127">
            <w:pPr>
              <w:pStyle w:val="ListParagraph"/>
              <w:numPr>
                <w:ilvl w:val="0"/>
                <w:numId w:val="19"/>
              </w:numPr>
              <w:rPr>
                <w:rFonts w:ascii="Tahoma" w:hAnsi="Tahoma" w:cs="Tahoma"/>
                <w:color w:val="1E1E1E"/>
                <w:sz w:val="20"/>
                <w:szCs w:val="20"/>
              </w:rPr>
            </w:pPr>
            <w:r w:rsidRPr="00481127">
              <w:rPr>
                <w:rFonts w:cs="Tahoma"/>
                <w:color w:val="1E1E1E"/>
                <w:sz w:val="20"/>
                <w:szCs w:val="20"/>
              </w:rPr>
              <w:t>Any other reasonable duties which may requested that falls within the scope and/or capability of the incumbent.</w:t>
            </w:r>
          </w:p>
          <w:p w14:paraId="67B03399" w14:textId="40825A7D" w:rsidR="00481127" w:rsidRPr="00481127" w:rsidRDefault="00481127" w:rsidP="00481127">
            <w:pPr>
              <w:pStyle w:val="ListParagraph"/>
              <w:rPr>
                <w:rFonts w:ascii="Tahoma" w:hAnsi="Tahoma" w:cs="Tahoma"/>
                <w:color w:val="1E1E1E"/>
                <w:sz w:val="20"/>
                <w:szCs w:val="20"/>
              </w:rPr>
            </w:pPr>
          </w:p>
        </w:tc>
      </w:tr>
    </w:tbl>
    <w:p w14:paraId="4B933AEC" w14:textId="77777777" w:rsidR="003E517F" w:rsidRPr="00844E46" w:rsidRDefault="003E517F"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5"/>
      </w:tblGrid>
      <w:tr w:rsidR="007C2EFF" w:rsidRPr="00844E46" w14:paraId="18D258C3" w14:textId="77777777" w:rsidTr="00AB1F58">
        <w:trPr>
          <w:jc w:val="center"/>
        </w:trPr>
        <w:tc>
          <w:tcPr>
            <w:tcW w:w="9395" w:type="dxa"/>
          </w:tcPr>
          <w:p w14:paraId="1F444330" w14:textId="77777777" w:rsidR="007C2EFF" w:rsidRPr="00844E46" w:rsidRDefault="007C2EFF" w:rsidP="00026512">
            <w:pPr>
              <w:spacing w:before="120" w:after="120"/>
              <w:rPr>
                <w:rFonts w:ascii="Arial" w:hAnsi="Arial" w:cs="Arial"/>
                <w:b/>
              </w:rPr>
            </w:pPr>
            <w:r w:rsidRPr="00844E46">
              <w:rPr>
                <w:rFonts w:ascii="Arial" w:hAnsi="Arial" w:cs="Arial"/>
                <w:b/>
              </w:rPr>
              <w:t xml:space="preserve">Core </w:t>
            </w:r>
            <w:r w:rsidR="00D339D4" w:rsidRPr="00844E46">
              <w:rPr>
                <w:rFonts w:ascii="Arial" w:hAnsi="Arial" w:cs="Arial"/>
                <w:b/>
              </w:rPr>
              <w:t>Competencies</w:t>
            </w:r>
          </w:p>
        </w:tc>
      </w:tr>
      <w:tr w:rsidR="007C2EFF" w:rsidRPr="00844E46" w14:paraId="543D9E29" w14:textId="77777777" w:rsidTr="000403C5">
        <w:trPr>
          <w:jc w:val="center"/>
        </w:trPr>
        <w:tc>
          <w:tcPr>
            <w:tcW w:w="9395" w:type="dxa"/>
          </w:tcPr>
          <w:p w14:paraId="716BA700" w14:textId="77777777" w:rsidR="00481127" w:rsidRDefault="00481127" w:rsidP="00481127">
            <w:pPr>
              <w:pStyle w:val="ListParagraph"/>
              <w:ind w:left="423"/>
              <w:rPr>
                <w:rFonts w:ascii="Tahoma" w:hAnsi="Tahoma" w:cs="Tahoma"/>
                <w:b/>
                <w:color w:val="1E1E1E"/>
                <w:sz w:val="20"/>
                <w:szCs w:val="20"/>
                <w:u w:val="single"/>
              </w:rPr>
            </w:pPr>
          </w:p>
          <w:p w14:paraId="58A0649C" w14:textId="77777777" w:rsidR="00A86859" w:rsidRDefault="006D2F60" w:rsidP="00A86859">
            <w:pPr>
              <w:numPr>
                <w:ilvl w:val="0"/>
                <w:numId w:val="21"/>
              </w:numPr>
              <w:spacing w:after="160" w:line="259" w:lineRule="auto"/>
              <w:ind w:left="743"/>
              <w:contextualSpacing/>
              <w:rPr>
                <w:rFonts w:cs="Tahoma"/>
                <w:color w:val="1E1E1E"/>
                <w:sz w:val="20"/>
                <w:szCs w:val="20"/>
              </w:rPr>
            </w:pPr>
            <w:r>
              <w:rPr>
                <w:rFonts w:cs="Tahoma"/>
                <w:color w:val="1E1E1E"/>
                <w:sz w:val="20"/>
                <w:szCs w:val="20"/>
              </w:rPr>
              <w:t xml:space="preserve">Operational </w:t>
            </w:r>
            <w:r w:rsidR="00813404" w:rsidRPr="00813404">
              <w:rPr>
                <w:rFonts w:cs="Tahoma"/>
                <w:color w:val="1E1E1E"/>
                <w:sz w:val="20"/>
                <w:szCs w:val="20"/>
              </w:rPr>
              <w:t xml:space="preserve">knowledge of Procurement </w:t>
            </w:r>
            <w:r w:rsidR="004B681B">
              <w:rPr>
                <w:rFonts w:cs="Tahoma"/>
                <w:color w:val="1E1E1E"/>
                <w:sz w:val="20"/>
                <w:szCs w:val="20"/>
              </w:rPr>
              <w:t>and Supply Chain processes and</w:t>
            </w:r>
            <w:r w:rsidR="00813404" w:rsidRPr="00813404">
              <w:rPr>
                <w:rFonts w:cs="Tahoma"/>
                <w:color w:val="1E1E1E"/>
                <w:sz w:val="20"/>
                <w:szCs w:val="20"/>
              </w:rPr>
              <w:t xml:space="preserve"> principles – </w:t>
            </w:r>
            <w:r w:rsidR="00DF3A12">
              <w:rPr>
                <w:rFonts w:cs="Tahoma"/>
                <w:color w:val="1E1E1E"/>
                <w:sz w:val="20"/>
                <w:szCs w:val="20"/>
              </w:rPr>
              <w:t>P</w:t>
            </w:r>
            <w:r w:rsidR="00813404" w:rsidRPr="00813404">
              <w:rPr>
                <w:rFonts w:cs="Tahoma"/>
                <w:color w:val="1E1E1E"/>
                <w:sz w:val="20"/>
                <w:szCs w:val="20"/>
              </w:rPr>
              <w:t xml:space="preserve">roven experience in a similar role – </w:t>
            </w:r>
            <w:r w:rsidR="00C45863">
              <w:rPr>
                <w:rFonts w:cs="Tahoma"/>
                <w:b/>
                <w:bCs/>
                <w:color w:val="1E1E1E"/>
                <w:sz w:val="20"/>
                <w:szCs w:val="20"/>
              </w:rPr>
              <w:t>Required</w:t>
            </w:r>
            <w:r w:rsidR="00813404" w:rsidRPr="00813404">
              <w:rPr>
                <w:rFonts w:cs="Tahoma"/>
                <w:b/>
                <w:color w:val="1E1E1E"/>
                <w:sz w:val="20"/>
                <w:szCs w:val="20"/>
              </w:rPr>
              <w:t xml:space="preserve"> – </w:t>
            </w:r>
            <w:r w:rsidR="00813404" w:rsidRPr="00813404">
              <w:rPr>
                <w:rFonts w:cs="Tahoma"/>
                <w:bCs/>
                <w:i/>
                <w:iCs/>
                <w:color w:val="1E1E1E"/>
                <w:sz w:val="20"/>
                <w:szCs w:val="20"/>
              </w:rPr>
              <w:t>Preference given to experience gained within an Aerospace and Defence environment</w:t>
            </w:r>
            <w:r w:rsidR="00813404" w:rsidRPr="00813404">
              <w:rPr>
                <w:rFonts w:cs="Tahoma"/>
                <w:b/>
                <w:color w:val="1E1E1E"/>
                <w:sz w:val="20"/>
                <w:szCs w:val="20"/>
              </w:rPr>
              <w:t xml:space="preserve"> </w:t>
            </w:r>
          </w:p>
          <w:p w14:paraId="273A51A5" w14:textId="1D4419D9" w:rsidR="004B681B" w:rsidRPr="00A86859" w:rsidRDefault="004B681B" w:rsidP="00A86859">
            <w:pPr>
              <w:numPr>
                <w:ilvl w:val="0"/>
                <w:numId w:val="21"/>
              </w:numPr>
              <w:spacing w:after="160" w:line="259" w:lineRule="auto"/>
              <w:ind w:left="743"/>
              <w:contextualSpacing/>
              <w:rPr>
                <w:rFonts w:cs="Tahoma"/>
                <w:color w:val="1E1E1E"/>
                <w:sz w:val="20"/>
                <w:szCs w:val="20"/>
              </w:rPr>
            </w:pPr>
            <w:r w:rsidRPr="00A86859">
              <w:rPr>
                <w:rFonts w:cs="Tahoma"/>
                <w:color w:val="1E1E1E"/>
                <w:sz w:val="20"/>
                <w:szCs w:val="20"/>
              </w:rPr>
              <w:t xml:space="preserve">Qualifications: – </w:t>
            </w:r>
            <w:r w:rsidRPr="00A86859">
              <w:rPr>
                <w:rFonts w:cs="Tahoma"/>
                <w:b/>
                <w:bCs/>
                <w:color w:val="1E1E1E"/>
                <w:sz w:val="20"/>
                <w:szCs w:val="20"/>
              </w:rPr>
              <w:t>Required</w:t>
            </w:r>
          </w:p>
          <w:p w14:paraId="21489436" w14:textId="463D544D" w:rsidR="004B681B" w:rsidRDefault="004B681B" w:rsidP="004B681B">
            <w:pPr>
              <w:numPr>
                <w:ilvl w:val="1"/>
                <w:numId w:val="21"/>
              </w:numPr>
              <w:spacing w:after="160" w:line="259" w:lineRule="auto"/>
              <w:contextualSpacing/>
              <w:rPr>
                <w:rFonts w:cs="Tahoma"/>
                <w:color w:val="1E1E1E"/>
                <w:sz w:val="20"/>
                <w:szCs w:val="20"/>
              </w:rPr>
            </w:pPr>
            <w:r w:rsidRPr="004B681B">
              <w:rPr>
                <w:rFonts w:cs="Tahoma"/>
                <w:color w:val="1E1E1E"/>
                <w:sz w:val="20"/>
                <w:szCs w:val="20"/>
              </w:rPr>
              <w:t xml:space="preserve">5 GCSE (O-Levels) at minimum Grade C </w:t>
            </w:r>
            <w:r>
              <w:rPr>
                <w:rFonts w:cs="Tahoma"/>
                <w:color w:val="1E1E1E"/>
                <w:sz w:val="20"/>
                <w:szCs w:val="20"/>
              </w:rPr>
              <w:t>/</w:t>
            </w:r>
            <w:r w:rsidRPr="004B681B">
              <w:rPr>
                <w:rFonts w:cs="Tahoma"/>
                <w:color w:val="1E1E1E"/>
                <w:sz w:val="20"/>
                <w:szCs w:val="20"/>
              </w:rPr>
              <w:t xml:space="preserve"> BTEC equivalent</w:t>
            </w:r>
            <w:r>
              <w:rPr>
                <w:rFonts w:cs="Tahoma"/>
                <w:color w:val="1E1E1E"/>
                <w:sz w:val="20"/>
                <w:szCs w:val="20"/>
              </w:rPr>
              <w:t>, or</w:t>
            </w:r>
            <w:r w:rsidRPr="004B681B">
              <w:rPr>
                <w:rFonts w:cs="Tahoma"/>
                <w:color w:val="1E1E1E"/>
                <w:sz w:val="20"/>
                <w:szCs w:val="20"/>
              </w:rPr>
              <w:t xml:space="preserve"> </w:t>
            </w:r>
          </w:p>
          <w:p w14:paraId="25AF6371" w14:textId="68A8BDE2" w:rsidR="004B681B" w:rsidRPr="004B681B" w:rsidRDefault="00A86859" w:rsidP="004B681B">
            <w:pPr>
              <w:numPr>
                <w:ilvl w:val="1"/>
                <w:numId w:val="21"/>
              </w:numPr>
              <w:spacing w:after="160" w:line="259" w:lineRule="auto"/>
              <w:contextualSpacing/>
              <w:rPr>
                <w:rFonts w:cs="Tahoma"/>
                <w:color w:val="1E1E1E"/>
                <w:sz w:val="20"/>
                <w:szCs w:val="20"/>
              </w:rPr>
            </w:pPr>
            <w:r>
              <w:rPr>
                <w:rFonts w:cs="Tahoma"/>
                <w:color w:val="1E1E1E"/>
                <w:sz w:val="20"/>
                <w:szCs w:val="20"/>
              </w:rPr>
              <w:t xml:space="preserve">Extensive demonstrable and </w:t>
            </w:r>
            <w:r w:rsidR="004B681B" w:rsidRPr="004B681B">
              <w:rPr>
                <w:rFonts w:cs="Tahoma"/>
                <w:color w:val="1E1E1E"/>
                <w:sz w:val="20"/>
                <w:szCs w:val="20"/>
              </w:rPr>
              <w:t>relevant industry experience</w:t>
            </w:r>
          </w:p>
          <w:p w14:paraId="754036E5" w14:textId="16AF31F0" w:rsidR="00A86859" w:rsidRPr="00A86859" w:rsidRDefault="00A86859" w:rsidP="00A86859">
            <w:pPr>
              <w:numPr>
                <w:ilvl w:val="0"/>
                <w:numId w:val="21"/>
              </w:numPr>
              <w:spacing w:after="160" w:line="259" w:lineRule="auto"/>
              <w:ind w:left="743"/>
              <w:contextualSpacing/>
              <w:rPr>
                <w:rFonts w:cs="Tahoma"/>
                <w:color w:val="1E1E1E"/>
                <w:sz w:val="20"/>
                <w:szCs w:val="20"/>
              </w:rPr>
            </w:pPr>
            <w:r w:rsidRPr="00813404">
              <w:rPr>
                <w:rFonts w:cs="Tahoma"/>
                <w:color w:val="1E1E1E"/>
                <w:sz w:val="20"/>
                <w:szCs w:val="20"/>
              </w:rPr>
              <w:t xml:space="preserve">Educated to degree level in a relevant discipline – </w:t>
            </w:r>
            <w:r w:rsidRPr="00813404">
              <w:rPr>
                <w:rFonts w:cs="Tahoma"/>
                <w:b/>
                <w:color w:val="1E1E1E"/>
                <w:sz w:val="20"/>
                <w:szCs w:val="20"/>
              </w:rPr>
              <w:t>Advantageous</w:t>
            </w:r>
          </w:p>
          <w:p w14:paraId="574D31AE" w14:textId="1C409927" w:rsidR="00813404" w:rsidRPr="00813404" w:rsidRDefault="00813404" w:rsidP="00813404">
            <w:pPr>
              <w:numPr>
                <w:ilvl w:val="0"/>
                <w:numId w:val="21"/>
              </w:numPr>
              <w:spacing w:after="160" w:line="259" w:lineRule="auto"/>
              <w:ind w:left="743"/>
              <w:contextualSpacing/>
              <w:rPr>
                <w:rFonts w:cs="Tahoma"/>
                <w:color w:val="1E1E1E"/>
                <w:sz w:val="20"/>
                <w:szCs w:val="20"/>
              </w:rPr>
            </w:pPr>
            <w:r w:rsidRPr="00813404">
              <w:rPr>
                <w:rFonts w:cs="Tahoma"/>
                <w:color w:val="1E1E1E"/>
                <w:sz w:val="20"/>
                <w:szCs w:val="20"/>
              </w:rPr>
              <w:t xml:space="preserve">MCIPS or equivalent accreditation – </w:t>
            </w:r>
            <w:r w:rsidRPr="00813404">
              <w:rPr>
                <w:rFonts w:cs="Tahoma"/>
                <w:b/>
                <w:color w:val="1E1E1E"/>
                <w:sz w:val="20"/>
                <w:szCs w:val="20"/>
              </w:rPr>
              <w:t>Advantageous</w:t>
            </w:r>
          </w:p>
          <w:p w14:paraId="5B1A4900" w14:textId="313FAF84" w:rsidR="00813404" w:rsidRPr="00813404" w:rsidRDefault="00813404" w:rsidP="00813404">
            <w:pPr>
              <w:numPr>
                <w:ilvl w:val="0"/>
                <w:numId w:val="21"/>
              </w:numPr>
              <w:spacing w:after="160" w:line="259" w:lineRule="auto"/>
              <w:ind w:left="743"/>
              <w:contextualSpacing/>
              <w:rPr>
                <w:rFonts w:cs="Tahoma"/>
                <w:bCs/>
                <w:color w:val="1E1E1E"/>
                <w:sz w:val="20"/>
                <w:szCs w:val="20"/>
              </w:rPr>
            </w:pPr>
            <w:r w:rsidRPr="00813404">
              <w:rPr>
                <w:rFonts w:cs="Tahoma"/>
                <w:color w:val="1E1E1E"/>
                <w:sz w:val="20"/>
                <w:szCs w:val="20"/>
              </w:rPr>
              <w:t>Demonstrable</w:t>
            </w:r>
            <w:r w:rsidRPr="00813404">
              <w:rPr>
                <w:rFonts w:cs="Tahoma"/>
                <w:bCs/>
                <w:color w:val="1E1E1E"/>
                <w:sz w:val="20"/>
                <w:szCs w:val="20"/>
              </w:rPr>
              <w:t xml:space="preserve"> experience of developing key supplier relationships </w:t>
            </w:r>
            <w:r w:rsidRPr="00813404">
              <w:rPr>
                <w:rFonts w:cs="Tahoma"/>
                <w:color w:val="1E1E1E"/>
                <w:sz w:val="20"/>
                <w:szCs w:val="20"/>
              </w:rPr>
              <w:t xml:space="preserve">– </w:t>
            </w:r>
            <w:r w:rsidRPr="00813404">
              <w:rPr>
                <w:rFonts w:cs="Tahoma"/>
                <w:b/>
                <w:color w:val="1E1E1E"/>
                <w:sz w:val="20"/>
                <w:szCs w:val="20"/>
              </w:rPr>
              <w:t>Advantageous</w:t>
            </w:r>
          </w:p>
          <w:p w14:paraId="3F36FD07" w14:textId="642BFFF7" w:rsidR="00813404" w:rsidRPr="00813404" w:rsidRDefault="00813404" w:rsidP="00813404">
            <w:pPr>
              <w:numPr>
                <w:ilvl w:val="0"/>
                <w:numId w:val="21"/>
              </w:numPr>
              <w:spacing w:after="160" w:line="259" w:lineRule="auto"/>
              <w:ind w:left="743"/>
              <w:contextualSpacing/>
              <w:rPr>
                <w:rFonts w:cs="Tahoma"/>
                <w:color w:val="1E1E1E"/>
                <w:sz w:val="20"/>
                <w:szCs w:val="20"/>
              </w:rPr>
            </w:pPr>
            <w:r w:rsidRPr="00813404">
              <w:rPr>
                <w:rFonts w:cs="Tahoma"/>
                <w:color w:val="1E1E1E"/>
                <w:sz w:val="20"/>
                <w:szCs w:val="20"/>
              </w:rPr>
              <w:t xml:space="preserve">Theoretical and practical application-level knowledge of Trade Control Regulations and Ethical Standards – </w:t>
            </w:r>
            <w:r w:rsidR="00A86859">
              <w:rPr>
                <w:rFonts w:cs="Tahoma"/>
                <w:b/>
                <w:color w:val="1E1E1E"/>
                <w:sz w:val="20"/>
                <w:szCs w:val="20"/>
              </w:rPr>
              <w:t>Required</w:t>
            </w:r>
          </w:p>
          <w:p w14:paraId="3B95B8D4" w14:textId="628FC86E" w:rsidR="00813404" w:rsidRPr="00813404" w:rsidRDefault="00813404" w:rsidP="00813404">
            <w:pPr>
              <w:numPr>
                <w:ilvl w:val="0"/>
                <w:numId w:val="21"/>
              </w:numPr>
              <w:spacing w:after="160" w:line="259" w:lineRule="auto"/>
              <w:ind w:left="743"/>
              <w:contextualSpacing/>
              <w:rPr>
                <w:rFonts w:cs="Tahoma"/>
                <w:color w:val="1E1E1E"/>
                <w:sz w:val="20"/>
                <w:szCs w:val="20"/>
              </w:rPr>
            </w:pPr>
            <w:r w:rsidRPr="00813404">
              <w:rPr>
                <w:rFonts w:cs="Tahoma"/>
                <w:color w:val="1E1E1E"/>
                <w:sz w:val="20"/>
                <w:szCs w:val="20"/>
              </w:rPr>
              <w:t xml:space="preserve">Theoretical and practical application-level knowledge of UK CAA, EASA and/or Military Aviation Regulations – </w:t>
            </w:r>
            <w:r w:rsidR="00A86859">
              <w:rPr>
                <w:rFonts w:cs="Tahoma"/>
                <w:b/>
                <w:bCs/>
                <w:color w:val="1E1E1E"/>
                <w:sz w:val="20"/>
                <w:szCs w:val="20"/>
              </w:rPr>
              <w:t>Required</w:t>
            </w:r>
          </w:p>
          <w:p w14:paraId="79E07B33" w14:textId="77777777" w:rsidR="00813404" w:rsidRPr="00813404" w:rsidRDefault="00813404" w:rsidP="00813404">
            <w:pPr>
              <w:numPr>
                <w:ilvl w:val="0"/>
                <w:numId w:val="21"/>
              </w:numPr>
              <w:spacing w:after="160" w:line="259" w:lineRule="auto"/>
              <w:ind w:left="743"/>
              <w:contextualSpacing/>
              <w:rPr>
                <w:rFonts w:cs="Tahoma"/>
                <w:color w:val="1E1E1E"/>
                <w:sz w:val="20"/>
                <w:szCs w:val="20"/>
              </w:rPr>
            </w:pPr>
            <w:r w:rsidRPr="00813404">
              <w:rPr>
                <w:rFonts w:cs="Tahoma"/>
                <w:color w:val="1E1E1E"/>
                <w:sz w:val="20"/>
                <w:szCs w:val="20"/>
              </w:rPr>
              <w:t xml:space="preserve">Practical application-level knowledge of ISO 9001, ISO 45001 &amp; ISO 14001– </w:t>
            </w:r>
            <w:r w:rsidRPr="00813404">
              <w:rPr>
                <w:rFonts w:cs="Tahoma"/>
                <w:b/>
                <w:color w:val="1E1E1E"/>
                <w:sz w:val="20"/>
                <w:szCs w:val="20"/>
              </w:rPr>
              <w:t>Advantageous</w:t>
            </w:r>
          </w:p>
          <w:p w14:paraId="33E339BB" w14:textId="77777777" w:rsidR="00813404" w:rsidRPr="00813404" w:rsidRDefault="00813404" w:rsidP="00813404">
            <w:pPr>
              <w:numPr>
                <w:ilvl w:val="0"/>
                <w:numId w:val="21"/>
              </w:numPr>
              <w:spacing w:after="160" w:line="259" w:lineRule="auto"/>
              <w:ind w:left="743"/>
              <w:contextualSpacing/>
              <w:rPr>
                <w:rFonts w:cs="Tahoma"/>
                <w:color w:val="1E1E1E"/>
                <w:sz w:val="20"/>
                <w:szCs w:val="20"/>
              </w:rPr>
            </w:pPr>
            <w:r w:rsidRPr="00813404">
              <w:rPr>
                <w:rFonts w:cs="Tahoma"/>
                <w:color w:val="1E1E1E"/>
                <w:sz w:val="20"/>
                <w:szCs w:val="20"/>
              </w:rPr>
              <w:t xml:space="preserve">Practical application-level knowledge of Safety Management System principles and requirements – </w:t>
            </w:r>
            <w:r w:rsidRPr="00813404">
              <w:rPr>
                <w:rFonts w:cs="Tahoma"/>
                <w:b/>
                <w:color w:val="1E1E1E"/>
                <w:sz w:val="20"/>
                <w:szCs w:val="20"/>
              </w:rPr>
              <w:t>Advantageous</w:t>
            </w:r>
          </w:p>
          <w:p w14:paraId="0E35D1A4" w14:textId="77777777" w:rsidR="00813404" w:rsidRPr="00813404" w:rsidRDefault="00813404" w:rsidP="00813404">
            <w:pPr>
              <w:numPr>
                <w:ilvl w:val="0"/>
                <w:numId w:val="21"/>
              </w:numPr>
              <w:spacing w:after="160" w:line="259" w:lineRule="auto"/>
              <w:ind w:left="743"/>
              <w:contextualSpacing/>
              <w:rPr>
                <w:rFonts w:cs="Tahoma"/>
                <w:color w:val="1E1E1E"/>
                <w:sz w:val="20"/>
                <w:szCs w:val="20"/>
              </w:rPr>
            </w:pPr>
            <w:r w:rsidRPr="00813404">
              <w:rPr>
                <w:rFonts w:cs="Tahoma"/>
                <w:color w:val="1E1E1E"/>
                <w:sz w:val="20"/>
                <w:szCs w:val="20"/>
              </w:rPr>
              <w:t>Able to hold an SC-Level security clearance –</w:t>
            </w:r>
            <w:r w:rsidRPr="00813404">
              <w:rPr>
                <w:rFonts w:cs="Tahoma"/>
                <w:b/>
                <w:color w:val="1E1E1E"/>
                <w:sz w:val="20"/>
                <w:szCs w:val="20"/>
              </w:rPr>
              <w:t xml:space="preserve"> Required</w:t>
            </w:r>
            <w:r w:rsidRPr="00813404">
              <w:rPr>
                <w:rFonts w:cs="Tahoma"/>
                <w:color w:val="1E1E1E"/>
                <w:sz w:val="20"/>
                <w:szCs w:val="20"/>
              </w:rPr>
              <w:t xml:space="preserve"> </w:t>
            </w:r>
          </w:p>
          <w:p w14:paraId="65392839" w14:textId="77777777" w:rsidR="001F3167" w:rsidRPr="00813404" w:rsidRDefault="001F3167" w:rsidP="00813404">
            <w:pPr>
              <w:ind w:left="743"/>
              <w:contextualSpacing/>
              <w:rPr>
                <w:rFonts w:cs="Tahoma"/>
                <w:color w:val="1E1E1E"/>
                <w:sz w:val="20"/>
                <w:szCs w:val="20"/>
              </w:rPr>
            </w:pPr>
          </w:p>
          <w:p w14:paraId="5477FA53" w14:textId="77777777" w:rsidR="00813404" w:rsidRPr="00813404" w:rsidRDefault="00813404" w:rsidP="00813404">
            <w:pPr>
              <w:numPr>
                <w:ilvl w:val="0"/>
                <w:numId w:val="17"/>
              </w:numPr>
              <w:spacing w:after="160" w:line="259" w:lineRule="auto"/>
              <w:ind w:left="423"/>
              <w:contextualSpacing/>
              <w:rPr>
                <w:rFonts w:cs="Tahoma"/>
                <w:b/>
                <w:color w:val="1E1E1E"/>
                <w:sz w:val="20"/>
                <w:szCs w:val="20"/>
                <w:u w:val="single"/>
              </w:rPr>
            </w:pPr>
            <w:r w:rsidRPr="00813404">
              <w:rPr>
                <w:rFonts w:cs="Tahoma"/>
                <w:b/>
                <w:color w:val="1E1E1E"/>
                <w:sz w:val="20"/>
                <w:szCs w:val="20"/>
                <w:u w:val="single"/>
              </w:rPr>
              <w:t>Personal Skill &amp; Attributes</w:t>
            </w:r>
          </w:p>
          <w:p w14:paraId="19CB1C98" w14:textId="77777777" w:rsidR="00813404" w:rsidRPr="00813404" w:rsidRDefault="00813404" w:rsidP="00813404">
            <w:pPr>
              <w:ind w:left="423"/>
              <w:contextualSpacing/>
              <w:rPr>
                <w:rFonts w:cs="Tahoma"/>
                <w:b/>
                <w:color w:val="1E1E1E"/>
                <w:sz w:val="20"/>
                <w:szCs w:val="20"/>
                <w:u w:val="single"/>
              </w:rPr>
            </w:pPr>
          </w:p>
          <w:p w14:paraId="2014AFEA" w14:textId="796AB529" w:rsidR="00813404" w:rsidRPr="00813404" w:rsidRDefault="00813404" w:rsidP="00813404">
            <w:pPr>
              <w:numPr>
                <w:ilvl w:val="0"/>
                <w:numId w:val="22"/>
              </w:numPr>
              <w:spacing w:after="160" w:line="259" w:lineRule="auto"/>
              <w:contextualSpacing/>
              <w:rPr>
                <w:rFonts w:cs="Tahoma"/>
                <w:color w:val="1E1E1E"/>
                <w:sz w:val="20"/>
                <w:szCs w:val="20"/>
              </w:rPr>
            </w:pPr>
            <w:r w:rsidRPr="00813404">
              <w:rPr>
                <w:rFonts w:cs="Tahoma"/>
                <w:color w:val="1E1E1E"/>
                <w:sz w:val="20"/>
                <w:szCs w:val="20"/>
              </w:rPr>
              <w:t>Exceptionally strong communicator, with the ability to build and maintain effective relationships with key stakeholders</w:t>
            </w:r>
            <w:r w:rsidR="009A0132">
              <w:rPr>
                <w:rFonts w:cs="Tahoma"/>
                <w:color w:val="1E1E1E"/>
                <w:sz w:val="20"/>
                <w:szCs w:val="20"/>
              </w:rPr>
              <w:t>.</w:t>
            </w:r>
          </w:p>
          <w:p w14:paraId="54AD5C6E" w14:textId="77777777" w:rsidR="00813404" w:rsidRPr="00813404" w:rsidRDefault="00813404" w:rsidP="00813404">
            <w:pPr>
              <w:numPr>
                <w:ilvl w:val="0"/>
                <w:numId w:val="22"/>
              </w:numPr>
              <w:spacing w:after="160" w:line="259" w:lineRule="auto"/>
              <w:contextualSpacing/>
              <w:rPr>
                <w:rFonts w:cs="Tahoma"/>
                <w:color w:val="1E1E1E"/>
                <w:sz w:val="20"/>
                <w:szCs w:val="20"/>
              </w:rPr>
            </w:pPr>
            <w:r w:rsidRPr="00813404">
              <w:rPr>
                <w:rFonts w:cs="Tahoma"/>
                <w:color w:val="1E1E1E"/>
                <w:sz w:val="20"/>
                <w:szCs w:val="20"/>
              </w:rPr>
              <w:t xml:space="preserve">Have strong negotiation, interpersonal and influencing skills </w:t>
            </w:r>
          </w:p>
          <w:p w14:paraId="19BFB930" w14:textId="77777777" w:rsidR="00813404" w:rsidRPr="00813404" w:rsidRDefault="00813404" w:rsidP="00813404">
            <w:pPr>
              <w:numPr>
                <w:ilvl w:val="0"/>
                <w:numId w:val="22"/>
              </w:numPr>
              <w:spacing w:after="160" w:line="259" w:lineRule="auto"/>
              <w:contextualSpacing/>
              <w:rPr>
                <w:rFonts w:cs="Tahoma"/>
                <w:color w:val="1E1E1E"/>
                <w:sz w:val="20"/>
                <w:szCs w:val="20"/>
              </w:rPr>
            </w:pPr>
            <w:r w:rsidRPr="00813404">
              <w:rPr>
                <w:rFonts w:cs="Tahoma"/>
                <w:color w:val="1E1E1E"/>
                <w:sz w:val="20"/>
                <w:szCs w:val="20"/>
              </w:rPr>
              <w:t>Highly self-motivated, assertive and resilient with the ability to work under pressure</w:t>
            </w:r>
          </w:p>
          <w:p w14:paraId="6B301604" w14:textId="77777777" w:rsidR="00813404" w:rsidRPr="00813404" w:rsidRDefault="00813404" w:rsidP="00813404">
            <w:pPr>
              <w:numPr>
                <w:ilvl w:val="0"/>
                <w:numId w:val="22"/>
              </w:numPr>
              <w:spacing w:after="160" w:line="259" w:lineRule="auto"/>
              <w:contextualSpacing/>
              <w:rPr>
                <w:rFonts w:cs="Tahoma"/>
                <w:color w:val="1E1E1E"/>
                <w:sz w:val="20"/>
                <w:szCs w:val="20"/>
              </w:rPr>
            </w:pPr>
            <w:r w:rsidRPr="00813404">
              <w:rPr>
                <w:rFonts w:cs="Tahoma"/>
                <w:color w:val="1E1E1E"/>
                <w:sz w:val="20"/>
                <w:szCs w:val="20"/>
              </w:rPr>
              <w:lastRenderedPageBreak/>
              <w:t>Excellent organisational and time management skills, with the ability to achieve tight deadlines in challenging environments</w:t>
            </w:r>
          </w:p>
          <w:p w14:paraId="2EC97E68" w14:textId="77777777" w:rsidR="00813404" w:rsidRPr="00813404" w:rsidRDefault="00813404" w:rsidP="00813404">
            <w:pPr>
              <w:numPr>
                <w:ilvl w:val="0"/>
                <w:numId w:val="22"/>
              </w:numPr>
              <w:spacing w:after="160" w:line="259" w:lineRule="auto"/>
              <w:contextualSpacing/>
              <w:rPr>
                <w:rFonts w:cs="Tahoma"/>
                <w:color w:val="1E1E1E"/>
                <w:sz w:val="20"/>
                <w:szCs w:val="20"/>
              </w:rPr>
            </w:pPr>
            <w:r w:rsidRPr="00813404">
              <w:rPr>
                <w:rFonts w:cs="Tahoma"/>
                <w:color w:val="1E1E1E"/>
                <w:sz w:val="20"/>
                <w:szCs w:val="20"/>
              </w:rPr>
              <w:t>Able to think creatively in order to solve complex problems</w:t>
            </w:r>
          </w:p>
          <w:p w14:paraId="03032571" w14:textId="77777777" w:rsidR="00813404" w:rsidRPr="00813404" w:rsidRDefault="00813404" w:rsidP="00813404">
            <w:pPr>
              <w:numPr>
                <w:ilvl w:val="0"/>
                <w:numId w:val="22"/>
              </w:numPr>
              <w:spacing w:after="160" w:line="259" w:lineRule="auto"/>
              <w:contextualSpacing/>
              <w:rPr>
                <w:rFonts w:cs="Tahoma"/>
                <w:color w:val="1E1E1E"/>
                <w:sz w:val="20"/>
                <w:szCs w:val="20"/>
              </w:rPr>
            </w:pPr>
            <w:r w:rsidRPr="00813404">
              <w:rPr>
                <w:rFonts w:cs="Tahoma"/>
                <w:color w:val="1E1E1E"/>
                <w:sz w:val="20"/>
                <w:szCs w:val="20"/>
              </w:rPr>
              <w:t xml:space="preserve">Be commercial and financially astute </w:t>
            </w:r>
          </w:p>
          <w:p w14:paraId="2AC0025F" w14:textId="77777777" w:rsidR="00813404" w:rsidRPr="00813404" w:rsidRDefault="00813404" w:rsidP="00813404">
            <w:pPr>
              <w:numPr>
                <w:ilvl w:val="0"/>
                <w:numId w:val="22"/>
              </w:numPr>
              <w:spacing w:after="160" w:line="259" w:lineRule="auto"/>
              <w:contextualSpacing/>
              <w:rPr>
                <w:rFonts w:cs="Tahoma"/>
                <w:color w:val="1E1E1E"/>
                <w:sz w:val="20"/>
                <w:szCs w:val="20"/>
              </w:rPr>
            </w:pPr>
            <w:r w:rsidRPr="00813404">
              <w:rPr>
                <w:rFonts w:cs="Tahoma"/>
                <w:color w:val="1E1E1E"/>
                <w:sz w:val="20"/>
                <w:szCs w:val="20"/>
              </w:rPr>
              <w:t>Proficient in the use of MS Office Software and other Company Software as required</w:t>
            </w:r>
          </w:p>
          <w:p w14:paraId="712930AF" w14:textId="77777777" w:rsidR="004425E7" w:rsidRPr="00844E46" w:rsidRDefault="004425E7" w:rsidP="009A0132">
            <w:pPr>
              <w:spacing w:after="160" w:line="259" w:lineRule="auto"/>
              <w:ind w:left="720"/>
              <w:contextualSpacing/>
              <w:rPr>
                <w:rFonts w:ascii="Arial" w:hAnsi="Arial" w:cs="Arial"/>
              </w:rPr>
            </w:pPr>
          </w:p>
        </w:tc>
      </w:tr>
    </w:tbl>
    <w:p w14:paraId="6BD5750E" w14:textId="0CA1BC9F" w:rsidR="007C2EFF" w:rsidRDefault="007C2EFF" w:rsidP="005B5109">
      <w:pPr>
        <w:rPr>
          <w:rFonts w:ascii="Arial" w:hAnsi="Arial" w:cs="Arial"/>
        </w:rPr>
      </w:pPr>
    </w:p>
    <w:p w14:paraId="33CDE43F" w14:textId="77777777" w:rsidR="00AD5648" w:rsidRPr="00844E46" w:rsidRDefault="00AD5648"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9395"/>
      </w:tblGrid>
      <w:tr w:rsidR="007C2EFF" w:rsidRPr="00844E46" w14:paraId="3977C3BD" w14:textId="77777777" w:rsidTr="00AB1F58">
        <w:trPr>
          <w:jc w:val="center"/>
        </w:trPr>
        <w:tc>
          <w:tcPr>
            <w:tcW w:w="9395" w:type="dxa"/>
          </w:tcPr>
          <w:p w14:paraId="76F894F7" w14:textId="77777777" w:rsidR="007C2EFF" w:rsidRPr="00844E46" w:rsidRDefault="007C2EFF" w:rsidP="00026512">
            <w:pPr>
              <w:spacing w:before="120" w:after="120"/>
              <w:rPr>
                <w:rFonts w:ascii="Arial" w:hAnsi="Arial" w:cs="Arial"/>
                <w:b/>
              </w:rPr>
            </w:pPr>
            <w:r w:rsidRPr="00844E46">
              <w:rPr>
                <w:rFonts w:ascii="Arial" w:hAnsi="Arial" w:cs="Arial"/>
                <w:b/>
              </w:rPr>
              <w:t xml:space="preserve">Key </w:t>
            </w:r>
            <w:r w:rsidR="00D339D4" w:rsidRPr="00844E46">
              <w:rPr>
                <w:rFonts w:ascii="Arial" w:hAnsi="Arial" w:cs="Arial"/>
                <w:b/>
              </w:rPr>
              <w:t>Measures</w:t>
            </w:r>
          </w:p>
        </w:tc>
      </w:tr>
      <w:tr w:rsidR="007C2EFF" w:rsidRPr="00844E46" w14:paraId="2C00661D" w14:textId="77777777" w:rsidTr="00555C3B">
        <w:trPr>
          <w:jc w:val="center"/>
        </w:trPr>
        <w:tc>
          <w:tcPr>
            <w:tcW w:w="9395" w:type="dxa"/>
          </w:tcPr>
          <w:p w14:paraId="429CF4D0" w14:textId="77777777" w:rsidR="008A3017" w:rsidRPr="00844E46" w:rsidRDefault="008A3017" w:rsidP="008A3017">
            <w:pPr>
              <w:ind w:left="360"/>
              <w:rPr>
                <w:rFonts w:ascii="Arial" w:hAnsi="Arial" w:cs="Arial"/>
                <w:sz w:val="20"/>
                <w:szCs w:val="20"/>
                <w:lang w:val="en-US"/>
              </w:rPr>
            </w:pPr>
          </w:p>
          <w:p w14:paraId="0D3D49CD" w14:textId="729D8DC5" w:rsidR="00A26B6B" w:rsidRPr="00A26B6B" w:rsidRDefault="00A26B6B" w:rsidP="00A26B6B">
            <w:pPr>
              <w:numPr>
                <w:ilvl w:val="0"/>
                <w:numId w:val="17"/>
              </w:numPr>
              <w:ind w:left="423"/>
              <w:contextualSpacing/>
              <w:rPr>
                <w:rFonts w:cs="Tahoma"/>
                <w:color w:val="1E1E1E"/>
                <w:sz w:val="20"/>
                <w:szCs w:val="20"/>
                <w:u w:val="single"/>
              </w:rPr>
            </w:pPr>
            <w:r w:rsidRPr="00A26B6B">
              <w:rPr>
                <w:rFonts w:cs="Tahoma"/>
                <w:color w:val="1E1E1E"/>
                <w:sz w:val="20"/>
                <w:szCs w:val="20"/>
              </w:rPr>
              <w:t xml:space="preserve">On-time and on-budget delivery of all </w:t>
            </w:r>
            <w:r w:rsidR="005B2418" w:rsidRPr="005B2418">
              <w:rPr>
                <w:rFonts w:cs="Tahoma"/>
                <w:color w:val="1E1E1E"/>
                <w:sz w:val="20"/>
                <w:szCs w:val="20"/>
              </w:rPr>
              <w:t>OP-R / OP-C</w:t>
            </w:r>
            <w:r w:rsidR="00DB2847">
              <w:rPr>
                <w:rFonts w:cs="Tahoma"/>
                <w:color w:val="1E1E1E"/>
                <w:sz w:val="20"/>
                <w:szCs w:val="20"/>
              </w:rPr>
              <w:t xml:space="preserve"> functional</w:t>
            </w:r>
            <w:r w:rsidRPr="00A26B6B">
              <w:rPr>
                <w:rFonts w:cs="Tahoma"/>
                <w:color w:val="1E1E1E"/>
                <w:sz w:val="20"/>
                <w:szCs w:val="20"/>
              </w:rPr>
              <w:t xml:space="preserve"> requirements – no compromise to safety, standards and/or compliance </w:t>
            </w:r>
          </w:p>
          <w:p w14:paraId="0344F560" w14:textId="50EEC833" w:rsidR="00A26B6B" w:rsidRPr="00A26B6B" w:rsidRDefault="00A26B6B" w:rsidP="00A26B6B">
            <w:pPr>
              <w:numPr>
                <w:ilvl w:val="0"/>
                <w:numId w:val="17"/>
              </w:numPr>
              <w:ind w:left="423"/>
              <w:contextualSpacing/>
              <w:rPr>
                <w:rFonts w:cs="Tahoma"/>
                <w:color w:val="1E1E1E"/>
                <w:sz w:val="20"/>
                <w:szCs w:val="20"/>
                <w:u w:val="single"/>
              </w:rPr>
            </w:pPr>
            <w:r>
              <w:rPr>
                <w:rFonts w:cs="Tahoma"/>
                <w:color w:val="1E1E1E"/>
                <w:sz w:val="20"/>
                <w:szCs w:val="20"/>
              </w:rPr>
              <w:t>A</w:t>
            </w:r>
            <w:r w:rsidRPr="00A26B6B">
              <w:rPr>
                <w:rFonts w:cs="Tahoma"/>
                <w:color w:val="1E1E1E"/>
                <w:sz w:val="20"/>
                <w:szCs w:val="20"/>
              </w:rPr>
              <w:t xml:space="preserve">lways </w:t>
            </w:r>
            <w:r>
              <w:rPr>
                <w:rFonts w:cs="Tahoma"/>
                <w:color w:val="1E1E1E"/>
                <w:sz w:val="20"/>
                <w:szCs w:val="20"/>
              </w:rPr>
              <w:t>m</w:t>
            </w:r>
            <w:r w:rsidRPr="00A26B6B">
              <w:rPr>
                <w:rFonts w:cs="Tahoma"/>
                <w:color w:val="1E1E1E"/>
                <w:sz w:val="20"/>
                <w:szCs w:val="20"/>
              </w:rPr>
              <w:t>aintaining compliance against all applicable Aviation Regulations</w:t>
            </w:r>
            <w:r>
              <w:rPr>
                <w:rFonts w:cs="Tahoma"/>
                <w:color w:val="1E1E1E"/>
                <w:sz w:val="20"/>
                <w:szCs w:val="20"/>
              </w:rPr>
              <w:t>, Trade Controls, International Standards</w:t>
            </w:r>
            <w:r w:rsidRPr="00A26B6B">
              <w:rPr>
                <w:rFonts w:cs="Tahoma"/>
                <w:color w:val="1E1E1E"/>
                <w:sz w:val="20"/>
                <w:szCs w:val="20"/>
              </w:rPr>
              <w:t xml:space="preserve"> and Ethical Standards </w:t>
            </w:r>
          </w:p>
          <w:p w14:paraId="546E7161" w14:textId="77777777" w:rsidR="008A3017" w:rsidRPr="00844E46" w:rsidRDefault="008A3017" w:rsidP="00FB1A1D">
            <w:pPr>
              <w:ind w:left="423"/>
              <w:contextualSpacing/>
              <w:rPr>
                <w:rFonts w:ascii="Arial" w:hAnsi="Arial" w:cs="Arial"/>
                <w:lang w:val="en-US"/>
              </w:rPr>
            </w:pPr>
          </w:p>
        </w:tc>
      </w:tr>
    </w:tbl>
    <w:p w14:paraId="265A3224" w14:textId="5EF59E8C" w:rsidR="003344B8" w:rsidRDefault="003344B8" w:rsidP="005B5109">
      <w:pPr>
        <w:rPr>
          <w:rFonts w:ascii="Arial" w:hAnsi="Arial" w:cs="Arial"/>
        </w:rPr>
      </w:pPr>
    </w:p>
    <w:p w14:paraId="0FD03772" w14:textId="77777777" w:rsidR="00A26B6B" w:rsidRPr="00844E46" w:rsidRDefault="00A26B6B" w:rsidP="005B5109">
      <w:pPr>
        <w:rPr>
          <w:rFonts w:ascii="Arial" w:hAnsi="Arial" w:cs="Arial"/>
        </w:rPr>
      </w:pPr>
    </w:p>
    <w:p w14:paraId="606435FA" w14:textId="77777777" w:rsidR="002F27D2" w:rsidRDefault="002F27D2" w:rsidP="00555C3B">
      <w:pPr>
        <w:tabs>
          <w:tab w:val="left" w:pos="1260"/>
          <w:tab w:val="right" w:pos="9356"/>
        </w:tabs>
        <w:jc w:val="center"/>
        <w:rPr>
          <w:rFonts w:ascii="Arial" w:hAnsi="Arial" w:cs="Arial"/>
        </w:rPr>
      </w:pPr>
    </w:p>
    <w:p w14:paraId="295B0F39" w14:textId="77777777" w:rsidR="002F27D2" w:rsidRDefault="002F27D2" w:rsidP="00555C3B">
      <w:pPr>
        <w:tabs>
          <w:tab w:val="left" w:pos="1260"/>
          <w:tab w:val="right" w:pos="9356"/>
        </w:tabs>
        <w:jc w:val="center"/>
        <w:rPr>
          <w:rFonts w:ascii="Arial" w:hAnsi="Arial" w:cs="Arial"/>
        </w:rPr>
      </w:pPr>
    </w:p>
    <w:p w14:paraId="6D424D1E" w14:textId="7F77934E" w:rsidR="003344B8" w:rsidRPr="00844E46" w:rsidRDefault="003344B8" w:rsidP="00555C3B">
      <w:pPr>
        <w:tabs>
          <w:tab w:val="left" w:pos="1260"/>
          <w:tab w:val="right" w:pos="9356"/>
        </w:tabs>
        <w:jc w:val="center"/>
        <w:rPr>
          <w:rFonts w:ascii="Arial" w:hAnsi="Arial" w:cs="Arial"/>
        </w:rPr>
      </w:pPr>
      <w:r w:rsidRPr="00844E46">
        <w:rPr>
          <w:rFonts w:ascii="Arial" w:hAnsi="Arial" w:cs="Arial"/>
        </w:rPr>
        <w:t>Job Holder:</w:t>
      </w:r>
      <w:r w:rsidRPr="00844E46">
        <w:rPr>
          <w:rFonts w:ascii="Arial" w:hAnsi="Arial" w:cs="Arial"/>
        </w:rPr>
        <w:tab/>
        <w:t>_____________________________</w:t>
      </w:r>
      <w:r w:rsidRPr="00844E46">
        <w:rPr>
          <w:rFonts w:ascii="Arial" w:hAnsi="Arial" w:cs="Arial"/>
        </w:rPr>
        <w:tab/>
        <w:t xml:space="preserve">Signed: </w:t>
      </w:r>
      <w:r w:rsidR="00555C3B" w:rsidRPr="00844E46">
        <w:rPr>
          <w:rFonts w:ascii="Arial" w:hAnsi="Arial" w:cs="Arial"/>
        </w:rPr>
        <w:t>_____________________________</w:t>
      </w:r>
    </w:p>
    <w:p w14:paraId="23956106" w14:textId="77777777" w:rsidR="003344B8" w:rsidRPr="00844E46" w:rsidRDefault="003344B8" w:rsidP="00555C3B">
      <w:pPr>
        <w:tabs>
          <w:tab w:val="left" w:pos="1260"/>
          <w:tab w:val="right" w:pos="9637"/>
        </w:tabs>
        <w:jc w:val="center"/>
        <w:rPr>
          <w:rFonts w:ascii="Arial" w:hAnsi="Arial" w:cs="Arial"/>
        </w:rPr>
      </w:pPr>
    </w:p>
    <w:p w14:paraId="34B7F707" w14:textId="604D664E" w:rsidR="003344B8" w:rsidRPr="00844E46" w:rsidRDefault="003344B8" w:rsidP="00555C3B">
      <w:pPr>
        <w:tabs>
          <w:tab w:val="left" w:pos="1260"/>
          <w:tab w:val="right" w:pos="9356"/>
        </w:tabs>
        <w:jc w:val="center"/>
        <w:rPr>
          <w:rFonts w:ascii="Arial" w:hAnsi="Arial" w:cs="Arial"/>
        </w:rPr>
      </w:pPr>
      <w:r w:rsidRPr="00844E46">
        <w:rPr>
          <w:rFonts w:ascii="Arial" w:hAnsi="Arial" w:cs="Arial"/>
        </w:rPr>
        <w:t>Manager:</w:t>
      </w:r>
      <w:r w:rsidRPr="00844E46">
        <w:rPr>
          <w:rFonts w:ascii="Arial" w:hAnsi="Arial" w:cs="Arial"/>
        </w:rPr>
        <w:tab/>
        <w:t>_____________________________</w:t>
      </w:r>
      <w:r w:rsidRPr="00844E46">
        <w:rPr>
          <w:rFonts w:ascii="Arial" w:hAnsi="Arial" w:cs="Arial"/>
        </w:rPr>
        <w:tab/>
        <w:t xml:space="preserve">Signed: </w:t>
      </w:r>
      <w:r w:rsidR="00555C3B" w:rsidRPr="00844E46">
        <w:rPr>
          <w:rFonts w:ascii="Arial" w:hAnsi="Arial" w:cs="Arial"/>
        </w:rPr>
        <w:t>_____________________________</w:t>
      </w:r>
    </w:p>
    <w:p w14:paraId="108C84D6" w14:textId="77777777" w:rsidR="00555C3B" w:rsidRPr="00844E46" w:rsidRDefault="00555C3B" w:rsidP="00555C3B">
      <w:pPr>
        <w:tabs>
          <w:tab w:val="left" w:pos="1260"/>
          <w:tab w:val="right" w:pos="9637"/>
        </w:tabs>
        <w:jc w:val="center"/>
        <w:rPr>
          <w:rFonts w:ascii="Arial" w:hAnsi="Arial" w:cs="Arial"/>
        </w:rPr>
      </w:pPr>
    </w:p>
    <w:p w14:paraId="79D0CF8B" w14:textId="77777777" w:rsidR="003344B8" w:rsidRPr="00844E46" w:rsidRDefault="003344B8" w:rsidP="00555C3B">
      <w:pPr>
        <w:tabs>
          <w:tab w:val="left" w:pos="1260"/>
          <w:tab w:val="right" w:pos="9356"/>
        </w:tabs>
        <w:rPr>
          <w:rFonts w:ascii="Arial" w:hAnsi="Arial" w:cs="Arial"/>
        </w:rPr>
      </w:pPr>
      <w:r w:rsidRPr="00844E46">
        <w:rPr>
          <w:rFonts w:ascii="Arial" w:hAnsi="Arial" w:cs="Arial"/>
        </w:rPr>
        <w:t>Date:</w:t>
      </w:r>
      <w:r w:rsidRPr="00844E46">
        <w:rPr>
          <w:rFonts w:ascii="Arial" w:hAnsi="Arial" w:cs="Arial"/>
        </w:rPr>
        <w:tab/>
        <w:t>_____________________________</w:t>
      </w:r>
    </w:p>
    <w:sectPr w:rsidR="003344B8" w:rsidRPr="00844E46" w:rsidSect="00555C3B">
      <w:headerReference w:type="even" r:id="rId11"/>
      <w:headerReference w:type="default" r:id="rId12"/>
      <w:footerReference w:type="even" r:id="rId13"/>
      <w:footerReference w:type="default" r:id="rId14"/>
      <w:headerReference w:type="first" r:id="rId15"/>
      <w:footerReference w:type="first" r:id="rId16"/>
      <w:pgSz w:w="11906" w:h="16838" w:code="9"/>
      <w:pgMar w:top="1440" w:right="1077" w:bottom="1440" w:left="1077" w:header="567" w:footer="39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9B446" w14:textId="77777777" w:rsidR="001A7ACF" w:rsidRDefault="001A7ACF">
      <w:r>
        <w:separator/>
      </w:r>
    </w:p>
  </w:endnote>
  <w:endnote w:type="continuationSeparator" w:id="0">
    <w:p w14:paraId="3F6CFDF3" w14:textId="77777777" w:rsidR="001A7ACF" w:rsidRDefault="001A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A094" w14:textId="15332F70" w:rsidR="007D3383" w:rsidRPr="00844E46" w:rsidRDefault="00354456" w:rsidP="007D3383">
    <w:pPr>
      <w:pStyle w:val="Footer"/>
      <w:tabs>
        <w:tab w:val="clear" w:pos="4153"/>
        <w:tab w:val="clear" w:pos="8306"/>
        <w:tab w:val="right" w:pos="9720"/>
      </w:tabs>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2336" behindDoc="0" locked="0" layoutInCell="1" allowOverlap="1" wp14:anchorId="67AF9A7A" wp14:editId="462E46F3">
              <wp:simplePos x="684530" y="10148570"/>
              <wp:positionH relativeFrom="page">
                <wp:align>center</wp:align>
              </wp:positionH>
              <wp:positionV relativeFrom="page">
                <wp:align>bottom</wp:align>
              </wp:positionV>
              <wp:extent cx="918210" cy="345440"/>
              <wp:effectExtent l="0" t="0" r="15240" b="0"/>
              <wp:wrapNone/>
              <wp:docPr id="1472557955" name="Text Box 5" descr="DRAKE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345440"/>
                      </a:xfrm>
                      <a:prstGeom prst="rect">
                        <a:avLst/>
                      </a:prstGeom>
                      <a:noFill/>
                      <a:ln>
                        <a:noFill/>
                      </a:ln>
                    </wps:spPr>
                    <wps:txbx>
                      <w:txbxContent>
                        <w:p w14:paraId="6E152609" w14:textId="3C611EB5" w:rsidR="00354456" w:rsidRPr="00354456" w:rsidRDefault="00354456" w:rsidP="00354456">
                          <w:pPr>
                            <w:rPr>
                              <w:rFonts w:ascii="Aptos" w:eastAsia="Aptos" w:hAnsi="Aptos" w:cs="Aptos"/>
                              <w:noProof/>
                              <w:color w:val="000000"/>
                              <w:sz w:val="20"/>
                              <w:szCs w:val="20"/>
                            </w:rPr>
                          </w:pPr>
                          <w:r w:rsidRPr="00354456">
                            <w:rPr>
                              <w:rFonts w:ascii="Aptos" w:eastAsia="Aptos" w:hAnsi="Aptos" w:cs="Aptos"/>
                              <w:noProof/>
                              <w:color w:val="000000"/>
                              <w:sz w:val="20"/>
                              <w:szCs w:val="20"/>
                            </w:rPr>
                            <w:t>DRAKEN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F9A7A" id="_x0000_t202" coordsize="21600,21600" o:spt="202" path="m,l,21600r21600,l21600,xe">
              <v:stroke joinstyle="miter"/>
              <v:path gradientshapeok="t" o:connecttype="rect"/>
            </v:shapetype>
            <v:shape id="Text Box 5" o:spid="_x0000_s1028" type="#_x0000_t202" alt="DRAKEN PUBLIC" style="position:absolute;margin-left:0;margin-top:0;width:72.3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" filled="f" stroked="f">
              <v:fill o:detectmouseclick="t"/>
              <v:textbox style="mso-fit-shape-to-text:t" inset="0,0,0,15pt">
                <w:txbxContent>
                  <w:p w14:paraId="6E152609" w14:textId="3C611EB5" w:rsidR="00354456" w:rsidRPr="00354456" w:rsidRDefault="00354456" w:rsidP="00354456">
                    <w:pPr>
                      <w:rPr>
                        <w:rFonts w:ascii="Aptos" w:eastAsia="Aptos" w:hAnsi="Aptos" w:cs="Aptos"/>
                        <w:noProof/>
                        <w:color w:val="000000"/>
                        <w:sz w:val="20"/>
                        <w:szCs w:val="20"/>
                      </w:rPr>
                    </w:pPr>
                    <w:r w:rsidRPr="00354456">
                      <w:rPr>
                        <w:rFonts w:ascii="Aptos" w:eastAsia="Aptos" w:hAnsi="Aptos" w:cs="Aptos"/>
                        <w:noProof/>
                        <w:color w:val="000000"/>
                        <w:sz w:val="20"/>
                        <w:szCs w:val="20"/>
                      </w:rPr>
                      <w:t>DRAKEN PUBLIC</w:t>
                    </w:r>
                  </w:p>
                </w:txbxContent>
              </v:textbox>
              <w10:wrap anchorx="page" anchory="page"/>
            </v:shape>
          </w:pict>
        </mc:Fallback>
      </mc:AlternateContent>
    </w:r>
  </w:p>
  <w:p w14:paraId="67D13278" w14:textId="055C53B6" w:rsidR="007D3383" w:rsidRPr="00844E46" w:rsidRDefault="007D3383" w:rsidP="007D3383">
    <w:pPr>
      <w:pStyle w:val="Footer"/>
      <w:tabs>
        <w:tab w:val="clear" w:pos="4153"/>
        <w:tab w:val="clear" w:pos="8306"/>
        <w:tab w:val="right" w:pos="9720"/>
      </w:tabs>
      <w:rPr>
        <w:rFonts w:ascii="Arial" w:hAnsi="Arial" w:cs="Arial"/>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EB8" w14:textId="4B98E8FB" w:rsidR="00137626" w:rsidRPr="00844E46" w:rsidRDefault="00354456" w:rsidP="00801C33">
    <w:pPr>
      <w:pStyle w:val="Footer"/>
      <w:tabs>
        <w:tab w:val="clear" w:pos="4153"/>
        <w:tab w:val="clear" w:pos="8306"/>
        <w:tab w:val="right" w:pos="9720"/>
      </w:tabs>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442ECDB5" wp14:editId="3468BE69">
              <wp:simplePos x="1043940" y="10149840"/>
              <wp:positionH relativeFrom="page">
                <wp:align>center</wp:align>
              </wp:positionH>
              <wp:positionV relativeFrom="page">
                <wp:align>bottom</wp:align>
              </wp:positionV>
              <wp:extent cx="918210" cy="345440"/>
              <wp:effectExtent l="0" t="0" r="15240" b="0"/>
              <wp:wrapNone/>
              <wp:docPr id="2027834642" name="Text Box 6" descr="DRAKE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345440"/>
                      </a:xfrm>
                      <a:prstGeom prst="rect">
                        <a:avLst/>
                      </a:prstGeom>
                      <a:noFill/>
                      <a:ln>
                        <a:noFill/>
                      </a:ln>
                    </wps:spPr>
                    <wps:txbx>
                      <w:txbxContent>
                        <w:p w14:paraId="70B30E75" w14:textId="203E90EC" w:rsidR="00354456" w:rsidRPr="00354456" w:rsidRDefault="00354456" w:rsidP="00354456">
                          <w:pPr>
                            <w:rPr>
                              <w:rFonts w:ascii="Aptos" w:eastAsia="Aptos" w:hAnsi="Aptos" w:cs="Aptos"/>
                              <w:noProof/>
                              <w:color w:val="000000"/>
                              <w:sz w:val="20"/>
                              <w:szCs w:val="20"/>
                            </w:rPr>
                          </w:pPr>
                          <w:r w:rsidRPr="00354456">
                            <w:rPr>
                              <w:rFonts w:ascii="Aptos" w:eastAsia="Aptos" w:hAnsi="Aptos" w:cs="Aptos"/>
                              <w:noProof/>
                              <w:color w:val="000000"/>
                              <w:sz w:val="20"/>
                              <w:szCs w:val="20"/>
                            </w:rPr>
                            <w:t>DRAKEN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2ECDB5" id="_x0000_t202" coordsize="21600,21600" o:spt="202" path="m,l,21600r21600,l21600,xe">
              <v:stroke joinstyle="miter"/>
              <v:path gradientshapeok="t" o:connecttype="rect"/>
            </v:shapetype>
            <v:shape id="Text Box 6" o:spid="_x0000_s1029" type="#_x0000_t202" alt="DRAKEN PUBLIC" style="position:absolute;margin-left:0;margin-top:0;width:72.3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" filled="f" stroked="f">
              <v:fill o:detectmouseclick="t"/>
              <v:textbox style="mso-fit-shape-to-text:t" inset="0,0,0,15pt">
                <w:txbxContent>
                  <w:p w14:paraId="70B30E75" w14:textId="203E90EC" w:rsidR="00354456" w:rsidRPr="00354456" w:rsidRDefault="00354456" w:rsidP="00354456">
                    <w:pPr>
                      <w:rPr>
                        <w:rFonts w:ascii="Aptos" w:eastAsia="Aptos" w:hAnsi="Aptos" w:cs="Aptos"/>
                        <w:noProof/>
                        <w:color w:val="000000"/>
                        <w:sz w:val="20"/>
                        <w:szCs w:val="20"/>
                      </w:rPr>
                    </w:pPr>
                    <w:r w:rsidRPr="00354456">
                      <w:rPr>
                        <w:rFonts w:ascii="Aptos" w:eastAsia="Aptos" w:hAnsi="Aptos" w:cs="Aptos"/>
                        <w:noProof/>
                        <w:color w:val="000000"/>
                        <w:sz w:val="20"/>
                        <w:szCs w:val="20"/>
                      </w:rPr>
                      <w:t>DRAKEN PUBLIC</w:t>
                    </w:r>
                  </w:p>
                </w:txbxContent>
              </v:textbox>
              <w10:wrap anchorx="page" anchory="page"/>
            </v:shape>
          </w:pict>
        </mc:Fallback>
      </mc:AlternateContent>
    </w:r>
  </w:p>
  <w:p w14:paraId="0B2E8708" w14:textId="5A7F0D32" w:rsidR="00137626" w:rsidRPr="00844E46" w:rsidRDefault="00137626" w:rsidP="00801C33">
    <w:pPr>
      <w:pStyle w:val="Footer"/>
      <w:tabs>
        <w:tab w:val="clear" w:pos="4153"/>
        <w:tab w:val="clear" w:pos="8306"/>
        <w:tab w:val="right" w:pos="9720"/>
      </w:tabs>
      <w:rPr>
        <w:rFonts w:ascii="Arial" w:hAnsi="Arial" w:cs="Arial"/>
        <w:sz w:val="20"/>
        <w:szCs w:val="20"/>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7F00" w14:textId="7321C887" w:rsidR="00354456" w:rsidRDefault="00354456">
    <w:pPr>
      <w:pStyle w:val="Footer"/>
    </w:pPr>
    <w:r>
      <w:rPr>
        <w:noProof/>
      </w:rPr>
      <mc:AlternateContent>
        <mc:Choice Requires="wps">
          <w:drawing>
            <wp:anchor distT="0" distB="0" distL="0" distR="0" simplePos="0" relativeHeight="251661312" behindDoc="0" locked="0" layoutInCell="1" allowOverlap="1" wp14:anchorId="7216D289" wp14:editId="041BC0EC">
              <wp:simplePos x="635" y="635"/>
              <wp:positionH relativeFrom="page">
                <wp:align>center</wp:align>
              </wp:positionH>
              <wp:positionV relativeFrom="page">
                <wp:align>bottom</wp:align>
              </wp:positionV>
              <wp:extent cx="918210" cy="345440"/>
              <wp:effectExtent l="0" t="0" r="15240" b="0"/>
              <wp:wrapNone/>
              <wp:docPr id="1021136281" name="Text Box 4" descr="DRAKE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345440"/>
                      </a:xfrm>
                      <a:prstGeom prst="rect">
                        <a:avLst/>
                      </a:prstGeom>
                      <a:noFill/>
                      <a:ln>
                        <a:noFill/>
                      </a:ln>
                    </wps:spPr>
                    <wps:txbx>
                      <w:txbxContent>
                        <w:p w14:paraId="539EE68F" w14:textId="11FFDC9C" w:rsidR="00354456" w:rsidRPr="00354456" w:rsidRDefault="00354456" w:rsidP="00354456">
                          <w:pPr>
                            <w:rPr>
                              <w:rFonts w:ascii="Aptos" w:eastAsia="Aptos" w:hAnsi="Aptos" w:cs="Aptos"/>
                              <w:noProof/>
                              <w:color w:val="000000"/>
                              <w:sz w:val="20"/>
                              <w:szCs w:val="20"/>
                            </w:rPr>
                          </w:pPr>
                          <w:r w:rsidRPr="00354456">
                            <w:rPr>
                              <w:rFonts w:ascii="Aptos" w:eastAsia="Aptos" w:hAnsi="Aptos" w:cs="Aptos"/>
                              <w:noProof/>
                              <w:color w:val="000000"/>
                              <w:sz w:val="20"/>
                              <w:szCs w:val="20"/>
                            </w:rPr>
                            <w:t>DRAKEN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6D289" id="_x0000_t202" coordsize="21600,21600" o:spt="202" path="m,l,21600r21600,l21600,xe">
              <v:stroke joinstyle="miter"/>
              <v:path gradientshapeok="t" o:connecttype="rect"/>
            </v:shapetype>
            <v:shape id="Text Box 4" o:spid="_x0000_s1031" type="#_x0000_t202" alt="DRAKEN PUBLIC" style="position:absolute;margin-left:0;margin-top:0;width:72.3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" filled="f" stroked="f">
              <v:fill o:detectmouseclick="t"/>
              <v:textbox style="mso-fit-shape-to-text:t" inset="0,0,0,15pt">
                <w:txbxContent>
                  <w:p w14:paraId="539EE68F" w14:textId="11FFDC9C" w:rsidR="00354456" w:rsidRPr="00354456" w:rsidRDefault="00354456" w:rsidP="00354456">
                    <w:pPr>
                      <w:rPr>
                        <w:rFonts w:ascii="Aptos" w:eastAsia="Aptos" w:hAnsi="Aptos" w:cs="Aptos"/>
                        <w:noProof/>
                        <w:color w:val="000000"/>
                        <w:sz w:val="20"/>
                        <w:szCs w:val="20"/>
                      </w:rPr>
                    </w:pPr>
                    <w:r w:rsidRPr="00354456">
                      <w:rPr>
                        <w:rFonts w:ascii="Aptos" w:eastAsia="Aptos" w:hAnsi="Aptos" w:cs="Aptos"/>
                        <w:noProof/>
                        <w:color w:val="000000"/>
                        <w:sz w:val="20"/>
                        <w:szCs w:val="20"/>
                      </w:rPr>
                      <w:t>DRAKEN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F2B0" w14:textId="77777777" w:rsidR="001A7ACF" w:rsidRDefault="001A7ACF">
      <w:r>
        <w:separator/>
      </w:r>
    </w:p>
  </w:footnote>
  <w:footnote w:type="continuationSeparator" w:id="0">
    <w:p w14:paraId="3F0AD22C" w14:textId="77777777" w:rsidR="001A7ACF" w:rsidRDefault="001A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AE38" w14:textId="4636CB86" w:rsidR="00354456" w:rsidRDefault="00354456">
    <w:pPr>
      <w:pStyle w:val="Header"/>
    </w:pPr>
    <w:r>
      <w:rPr>
        <w:noProof/>
      </w:rPr>
      <mc:AlternateContent>
        <mc:Choice Requires="wps">
          <w:drawing>
            <wp:anchor distT="0" distB="0" distL="0" distR="0" simplePos="0" relativeHeight="251659264" behindDoc="0" locked="0" layoutInCell="1" allowOverlap="1" wp14:anchorId="3F2A9FF5" wp14:editId="2A83C747">
              <wp:simplePos x="684530" y="360680"/>
              <wp:positionH relativeFrom="page">
                <wp:align>center</wp:align>
              </wp:positionH>
              <wp:positionV relativeFrom="page">
                <wp:align>top</wp:align>
              </wp:positionV>
              <wp:extent cx="918210" cy="345440"/>
              <wp:effectExtent l="0" t="0" r="15240" b="16510"/>
              <wp:wrapNone/>
              <wp:docPr id="1241769084" name="Text Box 2" descr="DRAKE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8210" cy="345440"/>
                      </a:xfrm>
                      <a:prstGeom prst="rect">
                        <a:avLst/>
                      </a:prstGeom>
                      <a:noFill/>
                      <a:ln>
                        <a:noFill/>
                      </a:ln>
                    </wps:spPr>
                    <wps:txbx>
                      <w:txbxContent>
                        <w:p w14:paraId="553CD27F" w14:textId="1964357F" w:rsidR="00354456" w:rsidRPr="00354456" w:rsidRDefault="00354456" w:rsidP="00354456">
                          <w:pPr>
                            <w:rPr>
                              <w:rFonts w:ascii="Aptos" w:eastAsia="Aptos" w:hAnsi="Aptos" w:cs="Aptos"/>
                              <w:noProof/>
                              <w:color w:val="000000"/>
                              <w:sz w:val="20"/>
                              <w:szCs w:val="20"/>
                            </w:rPr>
                          </w:pPr>
                          <w:r w:rsidRPr="00354456">
                            <w:rPr>
                              <w:rFonts w:ascii="Aptos" w:eastAsia="Aptos" w:hAnsi="Aptos" w:cs="Aptos"/>
                              <w:noProof/>
                              <w:color w:val="000000"/>
                              <w:sz w:val="20"/>
                              <w:szCs w:val="20"/>
                            </w:rPr>
                            <w:t>DRAKEN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2A9FF5" id="_x0000_t202" coordsize="21600,21600" o:spt="202" path="m,l,21600r21600,l21600,xe">
              <v:stroke joinstyle="miter"/>
              <v:path gradientshapeok="t" o:connecttype="rect"/>
            </v:shapetype>
            <v:shape id="Text Box 2" o:spid="_x0000_s1026" type="#_x0000_t202" alt="DRAKEN PUBLIC" style="position:absolute;margin-left:0;margin-top:0;width:72.3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" filled="f" stroked="f">
              <v:fill o:detectmouseclick="t"/>
              <v:textbox style="mso-fit-shape-to-text:t" inset="0,15pt,0,0">
                <w:txbxContent>
                  <w:p w14:paraId="553CD27F" w14:textId="1964357F" w:rsidR="00354456" w:rsidRPr="00354456" w:rsidRDefault="00354456" w:rsidP="00354456">
                    <w:pPr>
                      <w:rPr>
                        <w:rFonts w:ascii="Aptos" w:eastAsia="Aptos" w:hAnsi="Aptos" w:cs="Aptos"/>
                        <w:noProof/>
                        <w:color w:val="000000"/>
                        <w:sz w:val="20"/>
                        <w:szCs w:val="20"/>
                      </w:rPr>
                    </w:pPr>
                    <w:r w:rsidRPr="00354456">
                      <w:rPr>
                        <w:rFonts w:ascii="Aptos" w:eastAsia="Aptos" w:hAnsi="Aptos" w:cs="Aptos"/>
                        <w:noProof/>
                        <w:color w:val="000000"/>
                        <w:sz w:val="20"/>
                        <w:szCs w:val="20"/>
                      </w:rPr>
                      <w:t>DRAKEN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AB2" w14:textId="11255CFA" w:rsidR="00137626" w:rsidRDefault="00354456" w:rsidP="00D339D4">
    <w:pPr>
      <w:pStyle w:val="Header"/>
      <w:jc w:val="right"/>
    </w:pPr>
    <w:r>
      <w:rPr>
        <w:noProof/>
      </w:rPr>
      <mc:AlternateContent>
        <mc:Choice Requires="wps">
          <w:drawing>
            <wp:anchor distT="0" distB="0" distL="0" distR="0" simplePos="0" relativeHeight="251660288" behindDoc="0" locked="0" layoutInCell="1" allowOverlap="1" wp14:anchorId="616CAE1F" wp14:editId="044C77BF">
              <wp:simplePos x="1043940" y="358140"/>
              <wp:positionH relativeFrom="page">
                <wp:align>center</wp:align>
              </wp:positionH>
              <wp:positionV relativeFrom="page">
                <wp:align>top</wp:align>
              </wp:positionV>
              <wp:extent cx="918210" cy="345440"/>
              <wp:effectExtent l="0" t="0" r="15240" b="16510"/>
              <wp:wrapNone/>
              <wp:docPr id="1288302451" name="Text Box 3" descr="DRAKE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8210" cy="345440"/>
                      </a:xfrm>
                      <a:prstGeom prst="rect">
                        <a:avLst/>
                      </a:prstGeom>
                      <a:noFill/>
                      <a:ln>
                        <a:noFill/>
                      </a:ln>
                    </wps:spPr>
                    <wps:txbx>
                      <w:txbxContent>
                        <w:p w14:paraId="1C272B91" w14:textId="25BF1E16" w:rsidR="00354456" w:rsidRPr="00354456" w:rsidRDefault="00354456" w:rsidP="00354456">
                          <w:pPr>
                            <w:rPr>
                              <w:rFonts w:ascii="Aptos" w:eastAsia="Aptos" w:hAnsi="Aptos" w:cs="Aptos"/>
                              <w:noProof/>
                              <w:color w:val="000000"/>
                              <w:sz w:val="20"/>
                              <w:szCs w:val="20"/>
                            </w:rPr>
                          </w:pPr>
                          <w:r w:rsidRPr="00354456">
                            <w:rPr>
                              <w:rFonts w:ascii="Aptos" w:eastAsia="Aptos" w:hAnsi="Aptos" w:cs="Aptos"/>
                              <w:noProof/>
                              <w:color w:val="000000"/>
                              <w:sz w:val="20"/>
                              <w:szCs w:val="20"/>
                            </w:rPr>
                            <w:t>DRAKEN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6CAE1F" id="_x0000_t202" coordsize="21600,21600" o:spt="202" path="m,l,21600r21600,l21600,xe">
              <v:stroke joinstyle="miter"/>
              <v:path gradientshapeok="t" o:connecttype="rect"/>
            </v:shapetype>
            <v:shape id="Text Box 3" o:spid="_x0000_s1027" type="#_x0000_t202" alt="DRAKEN PUBLIC" style="position:absolute;left:0;text-align:left;margin-left:0;margin-top:0;width:72.3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" filled="f" stroked="f">
              <v:fill o:detectmouseclick="t"/>
              <v:textbox style="mso-fit-shape-to-text:t" inset="0,15pt,0,0">
                <w:txbxContent>
                  <w:p w14:paraId="1C272B91" w14:textId="25BF1E16" w:rsidR="00354456" w:rsidRPr="00354456" w:rsidRDefault="00354456" w:rsidP="00354456">
                    <w:pPr>
                      <w:rPr>
                        <w:rFonts w:ascii="Aptos" w:eastAsia="Aptos" w:hAnsi="Aptos" w:cs="Aptos"/>
                        <w:noProof/>
                        <w:color w:val="000000"/>
                        <w:sz w:val="20"/>
                        <w:szCs w:val="20"/>
                      </w:rPr>
                    </w:pPr>
                    <w:r w:rsidRPr="00354456">
                      <w:rPr>
                        <w:rFonts w:ascii="Aptos" w:eastAsia="Aptos" w:hAnsi="Aptos" w:cs="Aptos"/>
                        <w:noProof/>
                        <w:color w:val="000000"/>
                        <w:sz w:val="20"/>
                        <w:szCs w:val="20"/>
                      </w:rPr>
                      <w:t>DRAKEN PUBLIC</w:t>
                    </w:r>
                  </w:p>
                </w:txbxContent>
              </v:textbox>
              <w10:wrap anchorx="page" anchory="page"/>
            </v:shape>
          </w:pict>
        </mc:Fallback>
      </mc:AlternateContent>
    </w:r>
    <w:r w:rsidR="00AB1F58" w:rsidRPr="00C70679">
      <w:rPr>
        <w:noProof/>
      </w:rPr>
      <w:drawing>
        <wp:inline distT="0" distB="0" distL="0" distR="0" wp14:anchorId="510B90E1" wp14:editId="295E3ADB">
          <wp:extent cx="12001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209550"/>
                  </a:xfrm>
                  <a:prstGeom prst="rect">
                    <a:avLst/>
                  </a:prstGeom>
                  <a:noFill/>
                  <a:ln>
                    <a:noFill/>
                  </a:ln>
                </pic:spPr>
              </pic:pic>
            </a:graphicData>
          </a:graphic>
        </wp:inline>
      </w:drawing>
    </w:r>
  </w:p>
  <w:p w14:paraId="161506A3" w14:textId="77777777" w:rsidR="00137626" w:rsidRDefault="00137626" w:rsidP="00D339D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493E" w14:textId="13A9847D" w:rsidR="00354456" w:rsidRDefault="00354456">
    <w:pPr>
      <w:pStyle w:val="Header"/>
    </w:pPr>
    <w:r>
      <w:rPr>
        <w:noProof/>
      </w:rPr>
      <mc:AlternateContent>
        <mc:Choice Requires="wps">
          <w:drawing>
            <wp:anchor distT="0" distB="0" distL="0" distR="0" simplePos="0" relativeHeight="251658240" behindDoc="0" locked="0" layoutInCell="1" allowOverlap="1" wp14:anchorId="694C5DB7" wp14:editId="79C65584">
              <wp:simplePos x="635" y="635"/>
              <wp:positionH relativeFrom="page">
                <wp:align>center</wp:align>
              </wp:positionH>
              <wp:positionV relativeFrom="page">
                <wp:align>top</wp:align>
              </wp:positionV>
              <wp:extent cx="918210" cy="345440"/>
              <wp:effectExtent l="0" t="0" r="15240" b="16510"/>
              <wp:wrapNone/>
              <wp:docPr id="1866866167" name="Text Box 1" descr="DRAKE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8210" cy="345440"/>
                      </a:xfrm>
                      <a:prstGeom prst="rect">
                        <a:avLst/>
                      </a:prstGeom>
                      <a:noFill/>
                      <a:ln>
                        <a:noFill/>
                      </a:ln>
                    </wps:spPr>
                    <wps:txbx>
                      <w:txbxContent>
                        <w:p w14:paraId="5373E40B" w14:textId="20005290" w:rsidR="00354456" w:rsidRPr="00354456" w:rsidRDefault="00354456" w:rsidP="00354456">
                          <w:pPr>
                            <w:rPr>
                              <w:rFonts w:ascii="Aptos" w:eastAsia="Aptos" w:hAnsi="Aptos" w:cs="Aptos"/>
                              <w:noProof/>
                              <w:color w:val="000000"/>
                              <w:sz w:val="20"/>
                              <w:szCs w:val="20"/>
                            </w:rPr>
                          </w:pPr>
                          <w:r w:rsidRPr="00354456">
                            <w:rPr>
                              <w:rFonts w:ascii="Aptos" w:eastAsia="Aptos" w:hAnsi="Aptos" w:cs="Aptos"/>
                              <w:noProof/>
                              <w:color w:val="000000"/>
                              <w:sz w:val="20"/>
                              <w:szCs w:val="20"/>
                            </w:rPr>
                            <w:t>DRAKEN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4C5DB7" id="_x0000_t202" coordsize="21600,21600" o:spt="202" path="m,l,21600r21600,l21600,xe">
              <v:stroke joinstyle="miter"/>
              <v:path gradientshapeok="t" o:connecttype="rect"/>
            </v:shapetype>
            <v:shape id="Text Box 1" o:spid="_x0000_s1030" type="#_x0000_t202" alt="DRAKEN PUBLIC" style="position:absolute;margin-left:0;margin-top:0;width:72.3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" filled="f" stroked="f">
              <v:fill o:detectmouseclick="t"/>
              <v:textbox style="mso-fit-shape-to-text:t" inset="0,15pt,0,0">
                <w:txbxContent>
                  <w:p w14:paraId="5373E40B" w14:textId="20005290" w:rsidR="00354456" w:rsidRPr="00354456" w:rsidRDefault="00354456" w:rsidP="00354456">
                    <w:pPr>
                      <w:rPr>
                        <w:rFonts w:ascii="Aptos" w:eastAsia="Aptos" w:hAnsi="Aptos" w:cs="Aptos"/>
                        <w:noProof/>
                        <w:color w:val="000000"/>
                        <w:sz w:val="20"/>
                        <w:szCs w:val="20"/>
                      </w:rPr>
                    </w:pPr>
                    <w:r w:rsidRPr="00354456">
                      <w:rPr>
                        <w:rFonts w:ascii="Aptos" w:eastAsia="Aptos" w:hAnsi="Aptos" w:cs="Aptos"/>
                        <w:noProof/>
                        <w:color w:val="000000"/>
                        <w:sz w:val="20"/>
                        <w:szCs w:val="20"/>
                      </w:rPr>
                      <w:t>DRAKEN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124A98"/>
    <w:multiLevelType w:val="hybridMultilevel"/>
    <w:tmpl w:val="EFAC3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E74E6"/>
    <w:multiLevelType w:val="hybridMultilevel"/>
    <w:tmpl w:val="C7AEE752"/>
    <w:lvl w:ilvl="0" w:tplc="C9BCEF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65720"/>
    <w:multiLevelType w:val="hybridMultilevel"/>
    <w:tmpl w:val="761A39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62064"/>
    <w:multiLevelType w:val="hybridMultilevel"/>
    <w:tmpl w:val="756659E6"/>
    <w:lvl w:ilvl="0" w:tplc="0809000B">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2DC7E02"/>
    <w:multiLevelType w:val="hybridMultilevel"/>
    <w:tmpl w:val="9118DB4A"/>
    <w:lvl w:ilvl="0" w:tplc="0809000B">
      <w:start w:val="1"/>
      <w:numFmt w:val="bullet"/>
      <w:lvlText w:val=""/>
      <w:lvlJc w:val="left"/>
      <w:pPr>
        <w:ind w:left="783" w:hanging="360"/>
      </w:pPr>
      <w:rPr>
        <w:rFonts w:ascii="Wingdings" w:hAnsi="Wingdings" w:hint="default"/>
      </w:rPr>
    </w:lvl>
    <w:lvl w:ilvl="1" w:tplc="08090009">
      <w:start w:val="1"/>
      <w:numFmt w:val="bullet"/>
      <w:lvlText w:val=""/>
      <w:lvlJc w:val="left"/>
      <w:pPr>
        <w:ind w:left="1503" w:hanging="360"/>
      </w:pPr>
      <w:rPr>
        <w:rFonts w:ascii="Wingdings" w:hAnsi="Wingdings"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532C7A33"/>
    <w:multiLevelType w:val="hybridMultilevel"/>
    <w:tmpl w:val="2B6C338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9">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F5DF2"/>
    <w:multiLevelType w:val="hybridMultilevel"/>
    <w:tmpl w:val="9430686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22253F3"/>
    <w:multiLevelType w:val="hybridMultilevel"/>
    <w:tmpl w:val="5672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num w:numId="1" w16cid:durableId="1270090854">
    <w:abstractNumId w:val="21"/>
  </w:num>
  <w:num w:numId="2" w16cid:durableId="221987493">
    <w:abstractNumId w:val="18"/>
  </w:num>
  <w:num w:numId="3" w16cid:durableId="173615803">
    <w:abstractNumId w:val="14"/>
  </w:num>
  <w:num w:numId="4" w16cid:durableId="862592718">
    <w:abstractNumId w:val="3"/>
  </w:num>
  <w:num w:numId="5" w16cid:durableId="1898317902">
    <w:abstractNumId w:val="19"/>
  </w:num>
  <w:num w:numId="6" w16cid:durableId="538208284">
    <w:abstractNumId w:val="0"/>
  </w:num>
  <w:num w:numId="7" w16cid:durableId="1119303035">
    <w:abstractNumId w:val="11"/>
  </w:num>
  <w:num w:numId="8" w16cid:durableId="532496826">
    <w:abstractNumId w:val="2"/>
  </w:num>
  <w:num w:numId="9" w16cid:durableId="917057104">
    <w:abstractNumId w:val="5"/>
  </w:num>
  <w:num w:numId="10" w16cid:durableId="2000378728">
    <w:abstractNumId w:val="12"/>
  </w:num>
  <w:num w:numId="11" w16cid:durableId="1033574414">
    <w:abstractNumId w:val="6"/>
  </w:num>
  <w:num w:numId="12" w16cid:durableId="715202982">
    <w:abstractNumId w:val="1"/>
  </w:num>
  <w:num w:numId="13" w16cid:durableId="1712530408">
    <w:abstractNumId w:val="8"/>
  </w:num>
  <w:num w:numId="14" w16cid:durableId="1059476332">
    <w:abstractNumId w:val="7"/>
  </w:num>
  <w:num w:numId="15" w16cid:durableId="1669483816">
    <w:abstractNumId w:val="9"/>
  </w:num>
  <w:num w:numId="16" w16cid:durableId="1084106733">
    <w:abstractNumId w:val="20"/>
  </w:num>
  <w:num w:numId="17" w16cid:durableId="1045106811">
    <w:abstractNumId w:val="16"/>
  </w:num>
  <w:num w:numId="18" w16cid:durableId="2098020581">
    <w:abstractNumId w:val="13"/>
  </w:num>
  <w:num w:numId="19" w16cid:durableId="1946957409">
    <w:abstractNumId w:val="17"/>
  </w:num>
  <w:num w:numId="20" w16cid:durableId="111630942">
    <w:abstractNumId w:val="4"/>
  </w:num>
  <w:num w:numId="21" w16cid:durableId="1113397853">
    <w:abstractNumId w:val="15"/>
  </w:num>
  <w:num w:numId="22" w16cid:durableId="11626755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DA"/>
    <w:rsid w:val="00001243"/>
    <w:rsid w:val="000023A1"/>
    <w:rsid w:val="000042DC"/>
    <w:rsid w:val="00017CDC"/>
    <w:rsid w:val="000246D1"/>
    <w:rsid w:val="00025E24"/>
    <w:rsid w:val="00026512"/>
    <w:rsid w:val="0003321E"/>
    <w:rsid w:val="00033685"/>
    <w:rsid w:val="000403C5"/>
    <w:rsid w:val="00042D77"/>
    <w:rsid w:val="00047D2E"/>
    <w:rsid w:val="00054B28"/>
    <w:rsid w:val="00056B71"/>
    <w:rsid w:val="00062D85"/>
    <w:rsid w:val="00064FAE"/>
    <w:rsid w:val="000727F4"/>
    <w:rsid w:val="000737D0"/>
    <w:rsid w:val="00080414"/>
    <w:rsid w:val="00084CAF"/>
    <w:rsid w:val="00096EE9"/>
    <w:rsid w:val="000979ED"/>
    <w:rsid w:val="000A4D53"/>
    <w:rsid w:val="000A610F"/>
    <w:rsid w:val="000B4F4E"/>
    <w:rsid w:val="000B7B57"/>
    <w:rsid w:val="000C1520"/>
    <w:rsid w:val="000D1674"/>
    <w:rsid w:val="000D7ED2"/>
    <w:rsid w:val="00111A94"/>
    <w:rsid w:val="001214C7"/>
    <w:rsid w:val="001221FA"/>
    <w:rsid w:val="00122B0A"/>
    <w:rsid w:val="00126208"/>
    <w:rsid w:val="001347EF"/>
    <w:rsid w:val="00137626"/>
    <w:rsid w:val="001458DC"/>
    <w:rsid w:val="0014768E"/>
    <w:rsid w:val="00152BFD"/>
    <w:rsid w:val="00160657"/>
    <w:rsid w:val="00161AEE"/>
    <w:rsid w:val="00164526"/>
    <w:rsid w:val="0016763E"/>
    <w:rsid w:val="00172D2C"/>
    <w:rsid w:val="00175F17"/>
    <w:rsid w:val="00176B81"/>
    <w:rsid w:val="001779AC"/>
    <w:rsid w:val="00187D6C"/>
    <w:rsid w:val="00196C0A"/>
    <w:rsid w:val="001A30E8"/>
    <w:rsid w:val="001A3199"/>
    <w:rsid w:val="001A7ACF"/>
    <w:rsid w:val="001B0BCA"/>
    <w:rsid w:val="001C348A"/>
    <w:rsid w:val="001D3E4D"/>
    <w:rsid w:val="001E128A"/>
    <w:rsid w:val="001E2CF0"/>
    <w:rsid w:val="001E77F0"/>
    <w:rsid w:val="001F3167"/>
    <w:rsid w:val="001F4D9C"/>
    <w:rsid w:val="002017E6"/>
    <w:rsid w:val="002057BE"/>
    <w:rsid w:val="0021009C"/>
    <w:rsid w:val="00210878"/>
    <w:rsid w:val="00226615"/>
    <w:rsid w:val="002302A4"/>
    <w:rsid w:val="0023074E"/>
    <w:rsid w:val="002471E8"/>
    <w:rsid w:val="00256EA7"/>
    <w:rsid w:val="002615F3"/>
    <w:rsid w:val="00264039"/>
    <w:rsid w:val="002A195E"/>
    <w:rsid w:val="002A562B"/>
    <w:rsid w:val="002A6479"/>
    <w:rsid w:val="002B63AA"/>
    <w:rsid w:val="002C748C"/>
    <w:rsid w:val="002C74A4"/>
    <w:rsid w:val="002C7D85"/>
    <w:rsid w:val="002D0057"/>
    <w:rsid w:val="002D17DE"/>
    <w:rsid w:val="002E0CC4"/>
    <w:rsid w:val="002E1265"/>
    <w:rsid w:val="002E4140"/>
    <w:rsid w:val="002E69E3"/>
    <w:rsid w:val="002F27D2"/>
    <w:rsid w:val="002F5BF6"/>
    <w:rsid w:val="00300F53"/>
    <w:rsid w:val="003041BC"/>
    <w:rsid w:val="003076AD"/>
    <w:rsid w:val="00320FD7"/>
    <w:rsid w:val="00326D8A"/>
    <w:rsid w:val="00330B9F"/>
    <w:rsid w:val="003344B8"/>
    <w:rsid w:val="00343D8F"/>
    <w:rsid w:val="0034618D"/>
    <w:rsid w:val="00352BC4"/>
    <w:rsid w:val="00354456"/>
    <w:rsid w:val="00356741"/>
    <w:rsid w:val="0037411B"/>
    <w:rsid w:val="00382E3E"/>
    <w:rsid w:val="00385ABF"/>
    <w:rsid w:val="003B11FB"/>
    <w:rsid w:val="003C151D"/>
    <w:rsid w:val="003D305F"/>
    <w:rsid w:val="003D7E97"/>
    <w:rsid w:val="003E2817"/>
    <w:rsid w:val="003E517F"/>
    <w:rsid w:val="003F0E46"/>
    <w:rsid w:val="003F7C7B"/>
    <w:rsid w:val="004001F2"/>
    <w:rsid w:val="00413AFC"/>
    <w:rsid w:val="00416119"/>
    <w:rsid w:val="0042014B"/>
    <w:rsid w:val="004244A4"/>
    <w:rsid w:val="00425DC6"/>
    <w:rsid w:val="004425E7"/>
    <w:rsid w:val="0044698D"/>
    <w:rsid w:val="00450456"/>
    <w:rsid w:val="0045467A"/>
    <w:rsid w:val="00457055"/>
    <w:rsid w:val="0046582F"/>
    <w:rsid w:val="004715AC"/>
    <w:rsid w:val="004753CF"/>
    <w:rsid w:val="00481127"/>
    <w:rsid w:val="00486457"/>
    <w:rsid w:val="004931F5"/>
    <w:rsid w:val="0049777C"/>
    <w:rsid w:val="004A6749"/>
    <w:rsid w:val="004B681B"/>
    <w:rsid w:val="004C3DC2"/>
    <w:rsid w:val="004E14BF"/>
    <w:rsid w:val="004E3967"/>
    <w:rsid w:val="004F4610"/>
    <w:rsid w:val="004F4EAC"/>
    <w:rsid w:val="00501476"/>
    <w:rsid w:val="0051017F"/>
    <w:rsid w:val="005113B0"/>
    <w:rsid w:val="00514410"/>
    <w:rsid w:val="00514964"/>
    <w:rsid w:val="005234C2"/>
    <w:rsid w:val="00530B23"/>
    <w:rsid w:val="005329E6"/>
    <w:rsid w:val="0054590B"/>
    <w:rsid w:val="00555C3B"/>
    <w:rsid w:val="00570DF2"/>
    <w:rsid w:val="00573070"/>
    <w:rsid w:val="00581C77"/>
    <w:rsid w:val="005B18B0"/>
    <w:rsid w:val="005B2418"/>
    <w:rsid w:val="005B5109"/>
    <w:rsid w:val="005B5BCC"/>
    <w:rsid w:val="005B79B7"/>
    <w:rsid w:val="005C2A16"/>
    <w:rsid w:val="005C57EA"/>
    <w:rsid w:val="005C5B31"/>
    <w:rsid w:val="005C6960"/>
    <w:rsid w:val="005C6F3A"/>
    <w:rsid w:val="005D6AC7"/>
    <w:rsid w:val="005E2515"/>
    <w:rsid w:val="005E2F02"/>
    <w:rsid w:val="005E45DF"/>
    <w:rsid w:val="005F0885"/>
    <w:rsid w:val="005F57F4"/>
    <w:rsid w:val="005F5B29"/>
    <w:rsid w:val="005F7247"/>
    <w:rsid w:val="00623946"/>
    <w:rsid w:val="0063201C"/>
    <w:rsid w:val="006463BD"/>
    <w:rsid w:val="00646729"/>
    <w:rsid w:val="00647D7E"/>
    <w:rsid w:val="006574B5"/>
    <w:rsid w:val="00674734"/>
    <w:rsid w:val="006843D9"/>
    <w:rsid w:val="00686878"/>
    <w:rsid w:val="006954C1"/>
    <w:rsid w:val="006957C2"/>
    <w:rsid w:val="00695A6F"/>
    <w:rsid w:val="006A1577"/>
    <w:rsid w:val="006A4FD0"/>
    <w:rsid w:val="006B17F2"/>
    <w:rsid w:val="006B2324"/>
    <w:rsid w:val="006B528C"/>
    <w:rsid w:val="006C13B6"/>
    <w:rsid w:val="006C4D75"/>
    <w:rsid w:val="006C6F32"/>
    <w:rsid w:val="006D2F60"/>
    <w:rsid w:val="006E0FB2"/>
    <w:rsid w:val="006E3F56"/>
    <w:rsid w:val="006F6EBC"/>
    <w:rsid w:val="007032E2"/>
    <w:rsid w:val="00714741"/>
    <w:rsid w:val="00720A12"/>
    <w:rsid w:val="00723EE5"/>
    <w:rsid w:val="007267A4"/>
    <w:rsid w:val="00726A23"/>
    <w:rsid w:val="00733B21"/>
    <w:rsid w:val="00733C00"/>
    <w:rsid w:val="00733CBC"/>
    <w:rsid w:val="0073571F"/>
    <w:rsid w:val="00747972"/>
    <w:rsid w:val="00757CB2"/>
    <w:rsid w:val="007633E1"/>
    <w:rsid w:val="00765199"/>
    <w:rsid w:val="00772F15"/>
    <w:rsid w:val="00782AD9"/>
    <w:rsid w:val="00786677"/>
    <w:rsid w:val="007873E5"/>
    <w:rsid w:val="007A1B32"/>
    <w:rsid w:val="007A49C7"/>
    <w:rsid w:val="007C2EFF"/>
    <w:rsid w:val="007D3383"/>
    <w:rsid w:val="007E3124"/>
    <w:rsid w:val="007E710B"/>
    <w:rsid w:val="007E73B9"/>
    <w:rsid w:val="00801C33"/>
    <w:rsid w:val="0081030A"/>
    <w:rsid w:val="00812AD9"/>
    <w:rsid w:val="00813404"/>
    <w:rsid w:val="0081713A"/>
    <w:rsid w:val="00817625"/>
    <w:rsid w:val="00823DA7"/>
    <w:rsid w:val="00830826"/>
    <w:rsid w:val="00832631"/>
    <w:rsid w:val="00837CD8"/>
    <w:rsid w:val="00844E46"/>
    <w:rsid w:val="00853E83"/>
    <w:rsid w:val="0086597A"/>
    <w:rsid w:val="00873485"/>
    <w:rsid w:val="00875765"/>
    <w:rsid w:val="0087578E"/>
    <w:rsid w:val="008765CA"/>
    <w:rsid w:val="00887955"/>
    <w:rsid w:val="00890E63"/>
    <w:rsid w:val="00896D2C"/>
    <w:rsid w:val="0089715D"/>
    <w:rsid w:val="008A3017"/>
    <w:rsid w:val="008A30AF"/>
    <w:rsid w:val="008A619A"/>
    <w:rsid w:val="008B6B5F"/>
    <w:rsid w:val="008C03C7"/>
    <w:rsid w:val="008D0376"/>
    <w:rsid w:val="008D4304"/>
    <w:rsid w:val="008F5A49"/>
    <w:rsid w:val="00904847"/>
    <w:rsid w:val="00914DEE"/>
    <w:rsid w:val="00914FE9"/>
    <w:rsid w:val="00923BCC"/>
    <w:rsid w:val="00926FEA"/>
    <w:rsid w:val="009313D4"/>
    <w:rsid w:val="009354DF"/>
    <w:rsid w:val="0093713A"/>
    <w:rsid w:val="00940A8D"/>
    <w:rsid w:val="009476AB"/>
    <w:rsid w:val="00962E74"/>
    <w:rsid w:val="00963642"/>
    <w:rsid w:val="009714F1"/>
    <w:rsid w:val="00973E43"/>
    <w:rsid w:val="009916EF"/>
    <w:rsid w:val="00994455"/>
    <w:rsid w:val="009960E7"/>
    <w:rsid w:val="009A0132"/>
    <w:rsid w:val="009A38E4"/>
    <w:rsid w:val="009A517F"/>
    <w:rsid w:val="009B21C7"/>
    <w:rsid w:val="009C1A72"/>
    <w:rsid w:val="009C4075"/>
    <w:rsid w:val="009C4886"/>
    <w:rsid w:val="009C6949"/>
    <w:rsid w:val="009D339D"/>
    <w:rsid w:val="009E0BD4"/>
    <w:rsid w:val="009F2A8E"/>
    <w:rsid w:val="009F50F0"/>
    <w:rsid w:val="009F5BAC"/>
    <w:rsid w:val="00A016B8"/>
    <w:rsid w:val="00A01FAD"/>
    <w:rsid w:val="00A043DC"/>
    <w:rsid w:val="00A26B6B"/>
    <w:rsid w:val="00A43E1E"/>
    <w:rsid w:val="00A4439B"/>
    <w:rsid w:val="00A46EB9"/>
    <w:rsid w:val="00A51FD8"/>
    <w:rsid w:val="00A53657"/>
    <w:rsid w:val="00A85D66"/>
    <w:rsid w:val="00A86859"/>
    <w:rsid w:val="00A871D3"/>
    <w:rsid w:val="00A90B34"/>
    <w:rsid w:val="00A94CEF"/>
    <w:rsid w:val="00A97A26"/>
    <w:rsid w:val="00AB1317"/>
    <w:rsid w:val="00AB1C6D"/>
    <w:rsid w:val="00AB1F58"/>
    <w:rsid w:val="00AB7CB4"/>
    <w:rsid w:val="00AC2983"/>
    <w:rsid w:val="00AC6B17"/>
    <w:rsid w:val="00AD357A"/>
    <w:rsid w:val="00AD5648"/>
    <w:rsid w:val="00AE7F43"/>
    <w:rsid w:val="00B056B8"/>
    <w:rsid w:val="00B05819"/>
    <w:rsid w:val="00B075B0"/>
    <w:rsid w:val="00B243AD"/>
    <w:rsid w:val="00B25200"/>
    <w:rsid w:val="00B2766C"/>
    <w:rsid w:val="00B303C3"/>
    <w:rsid w:val="00B40821"/>
    <w:rsid w:val="00B41939"/>
    <w:rsid w:val="00B440F8"/>
    <w:rsid w:val="00B446D9"/>
    <w:rsid w:val="00B637C5"/>
    <w:rsid w:val="00B64CA9"/>
    <w:rsid w:val="00B67F59"/>
    <w:rsid w:val="00B9645F"/>
    <w:rsid w:val="00BA2AAB"/>
    <w:rsid w:val="00BA3BA4"/>
    <w:rsid w:val="00BA3D6F"/>
    <w:rsid w:val="00BA5FDA"/>
    <w:rsid w:val="00BB440A"/>
    <w:rsid w:val="00BC69F7"/>
    <w:rsid w:val="00BC7698"/>
    <w:rsid w:val="00BD108A"/>
    <w:rsid w:val="00BD52FB"/>
    <w:rsid w:val="00BE4B44"/>
    <w:rsid w:val="00BE7670"/>
    <w:rsid w:val="00BE77FF"/>
    <w:rsid w:val="00BF014E"/>
    <w:rsid w:val="00C0225A"/>
    <w:rsid w:val="00C0389C"/>
    <w:rsid w:val="00C22AEF"/>
    <w:rsid w:val="00C2404C"/>
    <w:rsid w:val="00C31664"/>
    <w:rsid w:val="00C31E51"/>
    <w:rsid w:val="00C37E69"/>
    <w:rsid w:val="00C45863"/>
    <w:rsid w:val="00C53040"/>
    <w:rsid w:val="00C54507"/>
    <w:rsid w:val="00C55438"/>
    <w:rsid w:val="00C56A96"/>
    <w:rsid w:val="00C640F3"/>
    <w:rsid w:val="00C64EDA"/>
    <w:rsid w:val="00C66B1F"/>
    <w:rsid w:val="00C707C5"/>
    <w:rsid w:val="00C737B5"/>
    <w:rsid w:val="00C73D58"/>
    <w:rsid w:val="00C80FB1"/>
    <w:rsid w:val="00C94512"/>
    <w:rsid w:val="00CC0613"/>
    <w:rsid w:val="00CC3B7A"/>
    <w:rsid w:val="00CE3AE9"/>
    <w:rsid w:val="00CE67DD"/>
    <w:rsid w:val="00CF11C4"/>
    <w:rsid w:val="00CF3A18"/>
    <w:rsid w:val="00CF740E"/>
    <w:rsid w:val="00D05C69"/>
    <w:rsid w:val="00D339D4"/>
    <w:rsid w:val="00D379BF"/>
    <w:rsid w:val="00D4480D"/>
    <w:rsid w:val="00D51D77"/>
    <w:rsid w:val="00D55FF4"/>
    <w:rsid w:val="00D7040C"/>
    <w:rsid w:val="00D81152"/>
    <w:rsid w:val="00D82998"/>
    <w:rsid w:val="00D84329"/>
    <w:rsid w:val="00D87148"/>
    <w:rsid w:val="00D96651"/>
    <w:rsid w:val="00DB2847"/>
    <w:rsid w:val="00DC408D"/>
    <w:rsid w:val="00DC692C"/>
    <w:rsid w:val="00DD7DC6"/>
    <w:rsid w:val="00DE3EF0"/>
    <w:rsid w:val="00DF3A12"/>
    <w:rsid w:val="00DF5D8A"/>
    <w:rsid w:val="00DF742B"/>
    <w:rsid w:val="00E021B6"/>
    <w:rsid w:val="00E17475"/>
    <w:rsid w:val="00E17670"/>
    <w:rsid w:val="00E200D4"/>
    <w:rsid w:val="00E20F0F"/>
    <w:rsid w:val="00E45A13"/>
    <w:rsid w:val="00E71FCD"/>
    <w:rsid w:val="00E757D6"/>
    <w:rsid w:val="00E9168C"/>
    <w:rsid w:val="00E9360A"/>
    <w:rsid w:val="00E9421F"/>
    <w:rsid w:val="00EA23B3"/>
    <w:rsid w:val="00EC4846"/>
    <w:rsid w:val="00ED4A58"/>
    <w:rsid w:val="00ED7EDE"/>
    <w:rsid w:val="00EE0FF2"/>
    <w:rsid w:val="00EE1508"/>
    <w:rsid w:val="00EE1611"/>
    <w:rsid w:val="00F0456E"/>
    <w:rsid w:val="00F0466D"/>
    <w:rsid w:val="00F06D6A"/>
    <w:rsid w:val="00F154B1"/>
    <w:rsid w:val="00F214E0"/>
    <w:rsid w:val="00F32EF4"/>
    <w:rsid w:val="00F37EE9"/>
    <w:rsid w:val="00F44B53"/>
    <w:rsid w:val="00F466E8"/>
    <w:rsid w:val="00F46A43"/>
    <w:rsid w:val="00F5050D"/>
    <w:rsid w:val="00F5075F"/>
    <w:rsid w:val="00F6554E"/>
    <w:rsid w:val="00F70923"/>
    <w:rsid w:val="00F70DA3"/>
    <w:rsid w:val="00F712BE"/>
    <w:rsid w:val="00F74DED"/>
    <w:rsid w:val="00F76B43"/>
    <w:rsid w:val="00F8445B"/>
    <w:rsid w:val="00F86046"/>
    <w:rsid w:val="00FA3405"/>
    <w:rsid w:val="00FA34E0"/>
    <w:rsid w:val="00FB02D9"/>
    <w:rsid w:val="00FB12A5"/>
    <w:rsid w:val="00FB1A1D"/>
    <w:rsid w:val="00FB38FA"/>
    <w:rsid w:val="00FB39E3"/>
    <w:rsid w:val="00FB438A"/>
    <w:rsid w:val="00FB6982"/>
    <w:rsid w:val="00FC3BB3"/>
    <w:rsid w:val="00FD4871"/>
    <w:rsid w:val="00FD54F0"/>
    <w:rsid w:val="00FD7C34"/>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A844B"/>
  <w15:docId w15:val="{200BE433-0901-4507-A809-7FFE17BA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character" w:customStyle="1" w:styleId="HeaderChar">
    <w:name w:val="Header Char"/>
    <w:basedOn w:val="DefaultParagraphFont"/>
    <w:link w:val="Header"/>
    <w:rsid w:val="006463BD"/>
    <w:rPr>
      <w:rFonts w:ascii="Tahoma"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1 xmlns="9e1a8c61-44a5-4c9e-8a16-2b2fdc64c9d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9A945F7C4F5E44FBB28734997DA333A" ma:contentTypeVersion="6" ma:contentTypeDescription="Create a new document." ma:contentTypeScope="" ma:versionID="e4e971b1f154c38ed601876a430659c3">
  <xsd:schema xmlns:xsd="http://www.w3.org/2001/XMLSchema" xmlns:xs="http://www.w3.org/2001/XMLSchema" xmlns:p="http://schemas.microsoft.com/office/2006/metadata/properties" xmlns:ns2="9e1a8c61-44a5-4c9e-8a16-2b2fdc64c9df" xmlns:ns3="655a1077-fcb9-4e2d-b5a6-e4c17b14353e" targetNamespace="http://schemas.microsoft.com/office/2006/metadata/properties" ma:root="true" ma:fieldsID="098f7c51a2ad34132a29f8ceb17da541" ns2:_="" ns3:_="">
    <xsd:import namespace="9e1a8c61-44a5-4c9e-8a16-2b2fdc64c9df"/>
    <xsd:import namespace="655a1077-fcb9-4e2d-b5a6-e4c17b14353e"/>
    <xsd:element name="properties">
      <xsd:complexType>
        <xsd:sequence>
          <xsd:element name="documentManagement">
            <xsd:complexType>
              <xsd:all>
                <xsd:element ref="ns2:SharedWithUsers" minOccurs="0"/>
                <xsd:element ref="ns2:Sensitivity1"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a8c61-44a5-4c9e-8a16-2b2fdc64c9df" elementFormDefault="qualified">
    <xsd:import namespace="http://schemas.microsoft.com/office/2006/documentManagement/types"/>
    <xsd:import namespace="http://schemas.microsoft.com/office/infopath/2007/PartnerControls"/>
    <xsd:element name="SharedWithUsers" ma:index="8" nillable="true" ma:displayNam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sitivity1" ma:index="9" nillable="true" ma:displayName="Sensitivity1" ma:internalName="Sensitivity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5a1077-fcb9-4e2d-b5a6-e4c17b1435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405B8-E220-463D-9892-4D4A085A1E64}">
  <ds:schemaRefs>
    <ds:schemaRef ds:uri="http://schemas.microsoft.com/office/2006/metadata/properties"/>
    <ds:schemaRef ds:uri="http://schemas.microsoft.com/office/infopath/2007/PartnerControls"/>
    <ds:schemaRef ds:uri="9e1a8c61-44a5-4c9e-8a16-2b2fdc64c9df"/>
  </ds:schemaRefs>
</ds:datastoreItem>
</file>

<file path=customXml/itemProps2.xml><?xml version="1.0" encoding="utf-8"?>
<ds:datastoreItem xmlns:ds="http://schemas.openxmlformats.org/officeDocument/2006/customXml" ds:itemID="{A70FBED6-E773-4B21-9208-96C91DBCB844}">
  <ds:schemaRefs>
    <ds:schemaRef ds:uri="http://schemas.openxmlformats.org/officeDocument/2006/bibliography"/>
  </ds:schemaRefs>
</ds:datastoreItem>
</file>

<file path=customXml/itemProps3.xml><?xml version="1.0" encoding="utf-8"?>
<ds:datastoreItem xmlns:ds="http://schemas.openxmlformats.org/officeDocument/2006/customXml" ds:itemID="{C93113EE-661B-47CF-96FC-50EC3A73E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a8c61-44a5-4c9e-8a16-2b2fdc64c9df"/>
    <ds:schemaRef ds:uri="655a1077-fcb9-4e2d-b5a6-e4c17b143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78DBC-2F40-4D3F-9441-6475A37C4C44}">
  <ds:schemaRefs>
    <ds:schemaRef ds:uri="http://schemas.microsoft.com/sharepoint/v3/contenttype/forms"/>
  </ds:schemaRefs>
</ds:datastoreItem>
</file>

<file path=docMetadata/LabelInfo.xml><?xml version="1.0" encoding="utf-8"?>
<clbl:labelList xmlns:clbl="http://schemas.microsoft.com/office/2020/mipLabelMetadata">
  <clbl:label id="{5d282c76-10c3-4942-8dc8-1051b63d5bed}" enabled="1" method="Privileged" siteId="{7413ad02-38a3-4710-90ac-2c7381c1efa8}"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4831</Characters>
  <Application>Microsoft Office Word</Application>
  <DocSecurity>4</DocSecurity>
  <Lines>138</Lines>
  <Paragraphs>91</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lastModifiedBy>Dicks, James</cp:lastModifiedBy>
  <cp:revision>2</cp:revision>
  <cp:lastPrinted>2015-06-03T10:43:00Z</cp:lastPrinted>
  <dcterms:created xsi:type="dcterms:W3CDTF">2026-02-05T13:42:00Z</dcterms:created>
  <dcterms:modified xsi:type="dcterms:W3CDTF">2026-02-05T13:42:00Z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0x010100C9A945F7C4F5E44FBB28734997DA333A</vt:lpwstr>
  </property>
  <property fmtid="{D5CDD505-2E9C-101B-9397-08002B2CF9AE}" pid="3" name="ClassificationContentMarkingHeaderShapeIds">
    <vt:lpwstr>6f461df7,4a03e47c,4cc9ef73</vt:lpwstr>
  </property>
  <property fmtid="{D5CDD505-2E9C-101B-9397-08002B2CF9AE}" pid="4" name="ClassificationContentMarkingHeaderFontProps">
    <vt:lpwstr>#000000,10,Aptos</vt:lpwstr>
  </property>
  <property fmtid="{D5CDD505-2E9C-101B-9397-08002B2CF9AE}" pid="5" name="ClassificationContentMarkingHeaderText">
    <vt:lpwstr>DRAKEN PUBLIC</vt:lpwstr>
  </property>
  <property fmtid="{D5CDD505-2E9C-101B-9397-08002B2CF9AE}" pid="6" name="ClassificationContentMarkingFooterShapeIds">
    <vt:lpwstr>3cdd4d99,57c57383,78de4d12</vt:lpwstr>
  </property>
  <property fmtid="{D5CDD505-2E9C-101B-9397-08002B2CF9AE}" pid="7" name="ClassificationContentMarkingFooterFontProps">
    <vt:lpwstr>#000000,10,Aptos</vt:lpwstr>
  </property>
  <property fmtid="{D5CDD505-2E9C-101B-9397-08002B2CF9AE}" pid="8" name="ClassificationContentMarkingFooterText">
    <vt:lpwstr>DRAKEN PUBLIC</vt:lpwstr>
  </property>
</Properties>
</file>