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4BA0" w14:textId="41D2524D" w:rsidR="0026136D" w:rsidRDefault="00D339D4" w:rsidP="003929DB">
      <w:pPr>
        <w:pStyle w:val="Title"/>
        <w:rPr>
          <w:color w:val="0070C0"/>
        </w:rPr>
      </w:pPr>
      <w:r>
        <w:t>Job Title:</w:t>
      </w:r>
      <w:r w:rsidR="009C4886">
        <w:t xml:space="preserve"> </w:t>
      </w:r>
      <w:r w:rsidR="00AE1FCF" w:rsidRPr="00220018">
        <w:t xml:space="preserve">Connectivity </w:t>
      </w:r>
      <w:r w:rsidR="00220018" w:rsidRPr="00220018">
        <w:t>Specialist</w:t>
      </w:r>
      <w:r w:rsidR="00C83A50" w:rsidRPr="00220018">
        <w:t xml:space="preserve"> (ORT)</w:t>
      </w:r>
    </w:p>
    <w:p w14:paraId="794A6B24" w14:textId="77777777" w:rsidR="00D339D4" w:rsidRPr="003929DB" w:rsidRDefault="00D339D4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7C2EFF" w:rsidRPr="00513C9A" w14:paraId="29AD9875" w14:textId="77777777" w:rsidTr="00A57A8E">
        <w:trPr>
          <w:jc w:val="center"/>
        </w:trPr>
        <w:tc>
          <w:tcPr>
            <w:tcW w:w="10184" w:type="dxa"/>
            <w:shd w:val="clear" w:color="auto" w:fill="000000" w:themeFill="text1"/>
          </w:tcPr>
          <w:p w14:paraId="36FD2CD4" w14:textId="77777777" w:rsidR="007C2EFF" w:rsidRPr="00FA49A9" w:rsidRDefault="007C2EFF" w:rsidP="0019184C">
            <w:r w:rsidRPr="00FA49A9">
              <w:t xml:space="preserve">Role </w:t>
            </w:r>
            <w:r w:rsidR="00D339D4" w:rsidRPr="00FA49A9">
              <w:t xml:space="preserve">Purpose </w:t>
            </w:r>
            <w:r w:rsidRPr="00FA49A9">
              <w:t>(position scope)</w:t>
            </w:r>
          </w:p>
        </w:tc>
      </w:tr>
      <w:tr w:rsidR="007C2EFF" w:rsidRPr="00513C9A" w14:paraId="44835364" w14:textId="77777777" w:rsidTr="00A57A8E">
        <w:trPr>
          <w:jc w:val="center"/>
        </w:trPr>
        <w:tc>
          <w:tcPr>
            <w:tcW w:w="10184" w:type="dxa"/>
          </w:tcPr>
          <w:p w14:paraId="7A3AF1DF" w14:textId="364F0040" w:rsidR="00C83A50" w:rsidRDefault="00C83A50" w:rsidP="00A37A8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Operator/Maintainer of the</w:t>
            </w:r>
            <w:r w:rsidRPr="008D184C">
              <w:rPr>
                <w:rFonts w:cstheme="minorHAnsi"/>
                <w:szCs w:val="24"/>
              </w:rPr>
              <w:t xml:space="preserve"> focal system </w:t>
            </w:r>
            <w:r w:rsidR="00722FD7">
              <w:rPr>
                <w:rFonts w:cstheme="minorHAnsi"/>
                <w:szCs w:val="24"/>
              </w:rPr>
              <w:t xml:space="preserve">embedded </w:t>
            </w:r>
            <w:r w:rsidRPr="008D184C">
              <w:rPr>
                <w:rFonts w:cstheme="minorHAnsi"/>
                <w:szCs w:val="24"/>
              </w:rPr>
              <w:t>within the John Collier Facility</w:t>
            </w:r>
            <w:r w:rsidR="00722FD7">
              <w:rPr>
                <w:rFonts w:cstheme="minorHAnsi"/>
                <w:szCs w:val="24"/>
              </w:rPr>
              <w:t xml:space="preserve"> at RAF Waddington</w:t>
            </w:r>
            <w:r w:rsidRPr="008D184C">
              <w:rPr>
                <w:rFonts w:cstheme="minorHAnsi"/>
                <w:szCs w:val="24"/>
              </w:rPr>
              <w:t>.</w:t>
            </w:r>
            <w:r w:rsidR="00896072">
              <w:rPr>
                <w:rFonts w:cstheme="minorHAnsi"/>
                <w:szCs w:val="24"/>
              </w:rPr>
              <w:t xml:space="preserve">  </w:t>
            </w:r>
            <w:r w:rsidRPr="008D184C">
              <w:rPr>
                <w:rFonts w:cstheme="minorHAnsi"/>
                <w:szCs w:val="24"/>
              </w:rPr>
              <w:t xml:space="preserve"> </w:t>
            </w:r>
          </w:p>
          <w:p w14:paraId="2BD1333E" w14:textId="6EBFD4BA" w:rsidR="00C83A50" w:rsidRDefault="00C83A50" w:rsidP="00A37A88">
            <w:pPr>
              <w:rPr>
                <w:rFonts w:cstheme="minorHAnsi"/>
                <w:szCs w:val="24"/>
              </w:rPr>
            </w:pPr>
            <w:r w:rsidRPr="008D184C">
              <w:t xml:space="preserve">Operational role </w:t>
            </w:r>
            <w:r>
              <w:t>deliver</w:t>
            </w:r>
            <w:r w:rsidR="00D77F08">
              <w:t>ing</w:t>
            </w:r>
            <w:r>
              <w:t xml:space="preserve"> the required support to successful execution of large force exercises in line with exercise requirements</w:t>
            </w:r>
            <w:r w:rsidR="00D77F08">
              <w:t xml:space="preserve"> and objectives. Operating as </w:t>
            </w:r>
            <w:r>
              <w:t>an embedded member of the MoD exercise control facility (EXCON)</w:t>
            </w:r>
            <w:r w:rsidR="0070150C">
              <w:t>.</w:t>
            </w:r>
          </w:p>
          <w:p w14:paraId="0C6240F8" w14:textId="1DB3019E" w:rsidR="008D184C" w:rsidRDefault="008D184C" w:rsidP="00A37A88">
            <w:pPr>
              <w:rPr>
                <w:rFonts w:cstheme="minorHAnsi"/>
                <w:szCs w:val="24"/>
              </w:rPr>
            </w:pPr>
            <w:r w:rsidRPr="008D184C">
              <w:rPr>
                <w:rFonts w:cstheme="minorHAnsi"/>
                <w:szCs w:val="24"/>
              </w:rPr>
              <w:t>Management and Development of the air collective training network (COBRA</w:t>
            </w:r>
            <w:r w:rsidR="001B482A">
              <w:rPr>
                <w:rFonts w:cstheme="minorHAnsi"/>
                <w:szCs w:val="24"/>
              </w:rPr>
              <w:t>NET</w:t>
            </w:r>
            <w:r w:rsidRPr="008D184C">
              <w:rPr>
                <w:rFonts w:cstheme="minorHAnsi"/>
                <w:szCs w:val="24"/>
              </w:rPr>
              <w:t>) based within</w:t>
            </w:r>
            <w:r w:rsidR="00722FD7">
              <w:rPr>
                <w:rFonts w:cstheme="minorHAnsi"/>
                <w:szCs w:val="24"/>
              </w:rPr>
              <w:t xml:space="preserve"> </w:t>
            </w:r>
            <w:r w:rsidR="00220018">
              <w:rPr>
                <w:rFonts w:cstheme="minorHAnsi"/>
                <w:szCs w:val="24"/>
              </w:rPr>
              <w:t>EXCON</w:t>
            </w:r>
            <w:r>
              <w:rPr>
                <w:rFonts w:cstheme="minorHAnsi"/>
                <w:szCs w:val="24"/>
              </w:rPr>
              <w:t xml:space="preserve"> </w:t>
            </w:r>
            <w:r w:rsidR="00375069">
              <w:rPr>
                <w:rFonts w:cstheme="minorHAnsi"/>
                <w:szCs w:val="24"/>
              </w:rPr>
              <w:t>and support adjacent trials of similar concepts to continuous improvement</w:t>
            </w:r>
            <w:r w:rsidRPr="008D184C">
              <w:rPr>
                <w:rFonts w:cstheme="minorHAnsi"/>
                <w:szCs w:val="24"/>
              </w:rPr>
              <w:t xml:space="preserve">. </w:t>
            </w:r>
          </w:p>
          <w:p w14:paraId="420E9552" w14:textId="1F416CAF" w:rsidR="00D848CD" w:rsidRPr="006F7EF4" w:rsidRDefault="008D184C" w:rsidP="00C83A50">
            <w:pPr>
              <w:rPr>
                <w:rFonts w:cstheme="minorHAnsi"/>
                <w:szCs w:val="24"/>
              </w:rPr>
            </w:pPr>
            <w:r w:rsidRPr="008D184C">
              <w:rPr>
                <w:rFonts w:cstheme="minorHAnsi"/>
                <w:szCs w:val="24"/>
              </w:rPr>
              <w:t>COBRA</w:t>
            </w:r>
            <w:r w:rsidR="00E452D6">
              <w:rPr>
                <w:rFonts w:cstheme="minorHAnsi"/>
                <w:szCs w:val="24"/>
              </w:rPr>
              <w:t>NET</w:t>
            </w:r>
            <w:r w:rsidRPr="008D184C">
              <w:rPr>
                <w:rFonts w:cstheme="minorHAnsi"/>
                <w:szCs w:val="24"/>
              </w:rPr>
              <w:t xml:space="preserve"> hosts the Simplified Planning Execution Analysis and Reconstruction </w:t>
            </w:r>
            <w:r w:rsidR="00C83A50">
              <w:rPr>
                <w:rFonts w:cstheme="minorHAnsi"/>
                <w:szCs w:val="24"/>
              </w:rPr>
              <w:t xml:space="preserve">(SPEAR) </w:t>
            </w:r>
            <w:r w:rsidRPr="008D184C">
              <w:rPr>
                <w:rFonts w:cstheme="minorHAnsi"/>
                <w:szCs w:val="24"/>
              </w:rPr>
              <w:t>system to allow for distribution of data and collaborative training, principally across the C</w:t>
            </w:r>
            <w:r w:rsidR="00C83A50">
              <w:rPr>
                <w:rFonts w:cstheme="minorHAnsi"/>
                <w:szCs w:val="24"/>
              </w:rPr>
              <w:t xml:space="preserve">ombat </w:t>
            </w:r>
            <w:r w:rsidRPr="008D184C">
              <w:rPr>
                <w:rFonts w:cstheme="minorHAnsi"/>
                <w:szCs w:val="24"/>
              </w:rPr>
              <w:t>A</w:t>
            </w:r>
            <w:r w:rsidR="00C83A50">
              <w:rPr>
                <w:rFonts w:cstheme="minorHAnsi"/>
                <w:szCs w:val="24"/>
              </w:rPr>
              <w:t xml:space="preserve">ir </w:t>
            </w:r>
            <w:r w:rsidRPr="008D184C">
              <w:rPr>
                <w:rFonts w:cstheme="minorHAnsi"/>
                <w:szCs w:val="24"/>
              </w:rPr>
              <w:t>F</w:t>
            </w:r>
            <w:r w:rsidR="00C83A50">
              <w:rPr>
                <w:rFonts w:cstheme="minorHAnsi"/>
                <w:szCs w:val="24"/>
              </w:rPr>
              <w:t>orce</w:t>
            </w:r>
            <w:r w:rsidRPr="008D184C">
              <w:rPr>
                <w:rFonts w:cstheme="minorHAnsi"/>
                <w:szCs w:val="24"/>
              </w:rPr>
              <w:t>.</w:t>
            </w:r>
            <w:r w:rsidR="00C83A50">
              <w:rPr>
                <w:rFonts w:cstheme="minorHAnsi"/>
                <w:szCs w:val="24"/>
              </w:rPr>
              <w:t xml:space="preserve"> The individual suitable for the role must become a super user of the software </w:t>
            </w:r>
            <w:r w:rsidR="00375069">
              <w:rPr>
                <w:rFonts w:cstheme="minorHAnsi"/>
                <w:szCs w:val="24"/>
              </w:rPr>
              <w:t xml:space="preserve">having vast understanding of its intricacies and be </w:t>
            </w:r>
            <w:r w:rsidR="00C83A50">
              <w:rPr>
                <w:rFonts w:cstheme="minorHAnsi"/>
                <w:szCs w:val="24"/>
              </w:rPr>
              <w:t>capable of developing business strategy and advis</w:t>
            </w:r>
            <w:r w:rsidR="00220018">
              <w:rPr>
                <w:rFonts w:cstheme="minorHAnsi"/>
                <w:szCs w:val="24"/>
              </w:rPr>
              <w:t>ing on</w:t>
            </w:r>
            <w:r w:rsidR="00C83A50">
              <w:rPr>
                <w:rFonts w:cstheme="minorHAnsi"/>
                <w:szCs w:val="24"/>
              </w:rPr>
              <w:t xml:space="preserve"> exploitation of its capability</w:t>
            </w:r>
            <w:r w:rsidR="00375069">
              <w:rPr>
                <w:rFonts w:cstheme="minorHAnsi"/>
                <w:szCs w:val="24"/>
              </w:rPr>
              <w:t xml:space="preserve"> for Draken and its customer</w:t>
            </w:r>
            <w:r w:rsidR="00C83A50">
              <w:rPr>
                <w:rFonts w:cstheme="minorHAnsi"/>
                <w:szCs w:val="24"/>
              </w:rPr>
              <w:t xml:space="preserve">. </w:t>
            </w:r>
          </w:p>
        </w:tc>
      </w:tr>
    </w:tbl>
    <w:p w14:paraId="7D22ECAE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93"/>
        <w:gridCol w:w="2288"/>
        <w:gridCol w:w="2242"/>
      </w:tblGrid>
      <w:tr w:rsidR="001F0277" w:rsidRPr="00513C9A" w14:paraId="359D0AE1" w14:textId="77777777" w:rsidTr="001B482A">
        <w:trPr>
          <w:jc w:val="center"/>
        </w:trPr>
        <w:tc>
          <w:tcPr>
            <w:tcW w:w="2972" w:type="dxa"/>
            <w:shd w:val="clear" w:color="auto" w:fill="000000" w:themeFill="text1"/>
          </w:tcPr>
          <w:p w14:paraId="3FDEC8BF" w14:textId="77777777" w:rsidR="007C2EFF" w:rsidRPr="00FA49A9" w:rsidRDefault="007C2EFF" w:rsidP="0019184C">
            <w:r w:rsidRPr="00FA49A9">
              <w:t xml:space="preserve">Line </w:t>
            </w:r>
            <w:r w:rsidR="00D339D4" w:rsidRPr="00FA49A9">
              <w:t>Manager</w:t>
            </w:r>
          </w:p>
        </w:tc>
        <w:tc>
          <w:tcPr>
            <w:tcW w:w="2693" w:type="dxa"/>
            <w:shd w:val="clear" w:color="auto" w:fill="000000" w:themeFill="text1"/>
          </w:tcPr>
          <w:p w14:paraId="60C812D6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  <w:tc>
          <w:tcPr>
            <w:tcW w:w="2288" w:type="dxa"/>
            <w:shd w:val="clear" w:color="auto" w:fill="000000" w:themeFill="text1"/>
          </w:tcPr>
          <w:p w14:paraId="76879892" w14:textId="77777777" w:rsidR="007C2EFF" w:rsidRPr="00FA49A9" w:rsidRDefault="007C2EFF" w:rsidP="0019184C">
            <w:r w:rsidRPr="00FA49A9">
              <w:t xml:space="preserve">Direct </w:t>
            </w:r>
            <w:r w:rsidR="00D339D4" w:rsidRPr="00FA49A9">
              <w:t>Reports</w:t>
            </w:r>
          </w:p>
        </w:tc>
        <w:tc>
          <w:tcPr>
            <w:tcW w:w="2242" w:type="dxa"/>
            <w:shd w:val="clear" w:color="auto" w:fill="000000" w:themeFill="text1"/>
          </w:tcPr>
          <w:p w14:paraId="4AF50A68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</w:tr>
      <w:tr w:rsidR="001F0277" w:rsidRPr="00513C9A" w14:paraId="3DD483A0" w14:textId="77777777" w:rsidTr="001B482A">
        <w:trPr>
          <w:jc w:val="center"/>
        </w:trPr>
        <w:tc>
          <w:tcPr>
            <w:tcW w:w="2972" w:type="dxa"/>
          </w:tcPr>
          <w:p w14:paraId="64B71E12" w14:textId="0DC3698D" w:rsidR="007C2EFF" w:rsidRPr="00513C9A" w:rsidRDefault="007E6B2D" w:rsidP="0019184C">
            <w:r>
              <w:t xml:space="preserve">Programme Manager </w:t>
            </w:r>
          </w:p>
        </w:tc>
        <w:tc>
          <w:tcPr>
            <w:tcW w:w="2693" w:type="dxa"/>
          </w:tcPr>
          <w:p w14:paraId="60098B8D" w14:textId="6010BFA2" w:rsidR="00BE77FF" w:rsidRPr="00513C9A" w:rsidRDefault="007E6B2D" w:rsidP="0019184C">
            <w:r>
              <w:t xml:space="preserve">Programme Director </w:t>
            </w:r>
            <w:r w:rsidR="008D184C">
              <w:t xml:space="preserve"> </w:t>
            </w:r>
          </w:p>
        </w:tc>
        <w:tc>
          <w:tcPr>
            <w:tcW w:w="2288" w:type="dxa"/>
          </w:tcPr>
          <w:p w14:paraId="693B9974" w14:textId="7D843C80" w:rsidR="00BE77FF" w:rsidRPr="00513C9A" w:rsidRDefault="001B482A" w:rsidP="0019184C">
            <w:r>
              <w:t>TBC</w:t>
            </w:r>
          </w:p>
        </w:tc>
        <w:tc>
          <w:tcPr>
            <w:tcW w:w="2242" w:type="dxa"/>
          </w:tcPr>
          <w:p w14:paraId="2E7AF34C" w14:textId="17670F1A" w:rsidR="00BE77FF" w:rsidRPr="00513C9A" w:rsidRDefault="00220018" w:rsidP="0019184C">
            <w:r>
              <w:t xml:space="preserve">JCF Management </w:t>
            </w:r>
          </w:p>
        </w:tc>
      </w:tr>
    </w:tbl>
    <w:p w14:paraId="1CCA62E0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7C2EFF" w:rsidRPr="00513C9A" w14:paraId="7D4F379D" w14:textId="77777777" w:rsidTr="00A57A8E">
        <w:trPr>
          <w:jc w:val="center"/>
        </w:trPr>
        <w:tc>
          <w:tcPr>
            <w:tcW w:w="10109" w:type="dxa"/>
            <w:shd w:val="clear" w:color="auto" w:fill="000000" w:themeFill="text1"/>
          </w:tcPr>
          <w:p w14:paraId="1B3FE55F" w14:textId="77777777" w:rsidR="001E6C9F" w:rsidRPr="00FA49A9" w:rsidRDefault="007C2EFF" w:rsidP="0019184C">
            <w:r w:rsidRPr="00FA49A9">
              <w:t xml:space="preserve">Key </w:t>
            </w:r>
            <w:r w:rsidR="00D339D4" w:rsidRPr="00FA49A9">
              <w:t>Responsibilities</w:t>
            </w:r>
          </w:p>
        </w:tc>
      </w:tr>
      <w:tr w:rsidR="007C2EFF" w:rsidRPr="00513C9A" w14:paraId="4F2C762B" w14:textId="77777777" w:rsidTr="00A57A8E">
        <w:trPr>
          <w:jc w:val="center"/>
        </w:trPr>
        <w:tc>
          <w:tcPr>
            <w:tcW w:w="10109" w:type="dxa"/>
          </w:tcPr>
          <w:p w14:paraId="5E17C7FF" w14:textId="573D7CF9" w:rsidR="006567A6" w:rsidRDefault="00220018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Be the Draken key POC to assure COBRA</w:t>
            </w:r>
            <w:r w:rsidR="001B482A">
              <w:rPr>
                <w:rFonts w:cstheme="minorHAnsi"/>
                <w:szCs w:val="24"/>
              </w:rPr>
              <w:t>NET</w:t>
            </w:r>
            <w:r>
              <w:rPr>
                <w:rFonts w:cstheme="minorHAnsi"/>
                <w:szCs w:val="24"/>
              </w:rPr>
              <w:t xml:space="preserve"> maintain</w:t>
            </w:r>
            <w:r w:rsidR="006567A6">
              <w:rPr>
                <w:rFonts w:cstheme="minorHAnsi"/>
                <w:szCs w:val="24"/>
              </w:rPr>
              <w:t>ability</w:t>
            </w:r>
            <w:r>
              <w:rPr>
                <w:rFonts w:cstheme="minorHAnsi"/>
                <w:szCs w:val="24"/>
              </w:rPr>
              <w:t xml:space="preserve"> to meet the needs of</w:t>
            </w:r>
            <w:r w:rsidR="006567A6">
              <w:rPr>
                <w:rFonts w:cstheme="minorHAnsi"/>
                <w:szCs w:val="24"/>
              </w:rPr>
              <w:t xml:space="preserve"> the networked </w:t>
            </w:r>
            <w:r>
              <w:rPr>
                <w:rFonts w:cstheme="minorHAnsi"/>
                <w:szCs w:val="24"/>
              </w:rPr>
              <w:t>user squadrons</w:t>
            </w:r>
            <w:r w:rsidR="006567A6">
              <w:rPr>
                <w:rFonts w:cstheme="minorHAnsi"/>
                <w:szCs w:val="24"/>
              </w:rPr>
              <w:t xml:space="preserve">. </w:t>
            </w:r>
          </w:p>
          <w:p w14:paraId="23656430" w14:textId="7948E17D" w:rsidR="00220018" w:rsidRDefault="006567A6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</w:t>
            </w:r>
            <w:r w:rsidR="00220018">
              <w:rPr>
                <w:rFonts w:cstheme="minorHAnsi"/>
                <w:szCs w:val="24"/>
              </w:rPr>
              <w:t>eliver capability upgrades in line with agreed MOD/Draken business strategy.</w:t>
            </w:r>
          </w:p>
          <w:p w14:paraId="1453441E" w14:textId="7BFF6F51" w:rsidR="006B1856" w:rsidRDefault="003A1A57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Responsible for inputs to</w:t>
            </w:r>
            <w:r w:rsidR="005042E3">
              <w:rPr>
                <w:rFonts w:cstheme="minorHAnsi"/>
                <w:szCs w:val="24"/>
              </w:rPr>
              <w:t xml:space="preserve"> and further development of</w:t>
            </w:r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</w:rPr>
              <w:t>Drakens</w:t>
            </w:r>
            <w:proofErr w:type="spellEnd"/>
            <w:r>
              <w:rPr>
                <w:rFonts w:cstheme="minorHAnsi"/>
                <w:szCs w:val="24"/>
              </w:rPr>
              <w:t xml:space="preserve"> connectivity strategy</w:t>
            </w:r>
            <w:r w:rsidR="005042E3">
              <w:rPr>
                <w:rFonts w:cstheme="minorHAnsi"/>
                <w:szCs w:val="24"/>
              </w:rPr>
              <w:t xml:space="preserve"> and service offering</w:t>
            </w:r>
            <w:r w:rsidR="006567A6">
              <w:rPr>
                <w:rFonts w:cstheme="minorHAnsi"/>
                <w:szCs w:val="24"/>
              </w:rPr>
              <w:t>s</w:t>
            </w:r>
            <w:r w:rsidR="005042E3">
              <w:rPr>
                <w:rFonts w:cstheme="minorHAnsi"/>
                <w:szCs w:val="24"/>
              </w:rPr>
              <w:t xml:space="preserve"> to MOD. </w:t>
            </w:r>
          </w:p>
          <w:p w14:paraId="2D99C571" w14:textId="4F9CD9B3" w:rsidR="00E452D6" w:rsidRDefault="00E452D6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Must deconflict annual leave with colleagues and major exercise periods and support night flying sorties as required to ensure continuity of service.</w:t>
            </w:r>
          </w:p>
          <w:p w14:paraId="75DE73A3" w14:textId="77777777" w:rsidR="006567A6" w:rsidRDefault="006567A6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Experienced and comfortable in </w:t>
            </w:r>
            <w:r w:rsidR="003A1A57">
              <w:rPr>
                <w:rFonts w:cstheme="minorHAnsi"/>
                <w:szCs w:val="24"/>
              </w:rPr>
              <w:t xml:space="preserve">customer facing </w:t>
            </w:r>
            <w:r>
              <w:rPr>
                <w:rFonts w:cstheme="minorHAnsi"/>
                <w:szCs w:val="24"/>
              </w:rPr>
              <w:t xml:space="preserve">and embedded </w:t>
            </w:r>
            <w:r w:rsidR="003A1A57">
              <w:rPr>
                <w:rFonts w:cstheme="minorHAnsi"/>
                <w:szCs w:val="24"/>
              </w:rPr>
              <w:t>position</w:t>
            </w:r>
            <w:r>
              <w:rPr>
                <w:rFonts w:cstheme="minorHAnsi"/>
                <w:szCs w:val="24"/>
              </w:rPr>
              <w:t>s.</w:t>
            </w:r>
            <w:r w:rsidR="003A1A57">
              <w:rPr>
                <w:rFonts w:cstheme="minorHAnsi"/>
                <w:szCs w:val="24"/>
              </w:rPr>
              <w:t xml:space="preserve"> </w:t>
            </w:r>
          </w:p>
          <w:p w14:paraId="5437C785" w14:textId="20FF1BE9" w:rsidR="003A1A57" w:rsidRDefault="006567A6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</w:t>
            </w:r>
            <w:r w:rsidR="003A1A57">
              <w:rPr>
                <w:rFonts w:cstheme="minorHAnsi"/>
                <w:szCs w:val="24"/>
              </w:rPr>
              <w:t>he candidate must be able to identify opportunities and further develop capability</w:t>
            </w:r>
            <w:r w:rsidR="005042E3">
              <w:rPr>
                <w:rFonts w:cstheme="minorHAnsi"/>
                <w:szCs w:val="24"/>
              </w:rPr>
              <w:t xml:space="preserve">. </w:t>
            </w:r>
          </w:p>
          <w:p w14:paraId="0D2435A7" w14:textId="2D28FDDE" w:rsidR="00220018" w:rsidRDefault="00220018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Provide input and ideas to the connectivity road map as required to support the </w:t>
            </w:r>
            <w:r w:rsidR="001B482A">
              <w:rPr>
                <w:rFonts w:cstheme="minorHAnsi"/>
                <w:szCs w:val="24"/>
              </w:rPr>
              <w:t>IMSORTS,</w:t>
            </w:r>
            <w:r>
              <w:rPr>
                <w:rFonts w:cstheme="minorHAnsi"/>
                <w:szCs w:val="24"/>
              </w:rPr>
              <w:t xml:space="preserve"> JGIB, IRA</w:t>
            </w:r>
            <w:r w:rsidR="005266A0">
              <w:rPr>
                <w:rFonts w:cstheme="minorHAnsi"/>
                <w:szCs w:val="24"/>
              </w:rPr>
              <w:t>A</w:t>
            </w:r>
            <w:r>
              <w:rPr>
                <w:rFonts w:cstheme="minorHAnsi"/>
                <w:szCs w:val="24"/>
              </w:rPr>
              <w:t xml:space="preserve">TS </w:t>
            </w:r>
            <w:r w:rsidR="001B482A">
              <w:rPr>
                <w:rFonts w:cstheme="minorHAnsi"/>
                <w:szCs w:val="24"/>
              </w:rPr>
              <w:t xml:space="preserve">contracts </w:t>
            </w:r>
            <w:r>
              <w:rPr>
                <w:rFonts w:cstheme="minorHAnsi"/>
                <w:szCs w:val="24"/>
              </w:rPr>
              <w:t xml:space="preserve">and associated bids.  </w:t>
            </w:r>
          </w:p>
          <w:p w14:paraId="4FCC312B" w14:textId="0AB13403" w:rsidR="00C83A50" w:rsidRDefault="00C83A50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8D184C">
              <w:rPr>
                <w:rFonts w:cstheme="minorHAnsi"/>
                <w:szCs w:val="24"/>
              </w:rPr>
              <w:t>Support to Draken</w:t>
            </w:r>
            <w:r w:rsidR="00220018">
              <w:rPr>
                <w:rFonts w:cstheme="minorHAnsi"/>
                <w:szCs w:val="24"/>
              </w:rPr>
              <w:t>’</w:t>
            </w:r>
            <w:r>
              <w:rPr>
                <w:rFonts w:cstheme="minorHAnsi"/>
                <w:szCs w:val="24"/>
              </w:rPr>
              <w:t>s</w:t>
            </w:r>
            <w:r w:rsidRPr="008D184C">
              <w:rPr>
                <w:rFonts w:cstheme="minorHAnsi"/>
                <w:szCs w:val="24"/>
              </w:rPr>
              <w:t xml:space="preserve"> Programme and BD teams implement new technologies</w:t>
            </w:r>
            <w:r>
              <w:rPr>
                <w:rFonts w:cstheme="minorHAnsi"/>
                <w:szCs w:val="24"/>
              </w:rPr>
              <w:t>,</w:t>
            </w:r>
            <w:r w:rsidRPr="008D184C">
              <w:rPr>
                <w:rFonts w:cstheme="minorHAnsi"/>
                <w:szCs w:val="24"/>
              </w:rPr>
              <w:t xml:space="preserve"> </w:t>
            </w:r>
            <w:r w:rsidR="00DA493D" w:rsidRPr="008D184C">
              <w:rPr>
                <w:rFonts w:cstheme="minorHAnsi"/>
                <w:szCs w:val="24"/>
              </w:rPr>
              <w:t>architecture,</w:t>
            </w:r>
            <w:r w:rsidRPr="008D184C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and strategy for ORT </w:t>
            </w:r>
            <w:r w:rsidRPr="008D184C">
              <w:rPr>
                <w:rFonts w:cstheme="minorHAnsi"/>
                <w:szCs w:val="24"/>
              </w:rPr>
              <w:t>offerings.</w:t>
            </w:r>
          </w:p>
          <w:p w14:paraId="0BE7ECD8" w14:textId="7074E6EE" w:rsidR="008D184C" w:rsidRPr="00C83A50" w:rsidRDefault="008D184C" w:rsidP="00C83A50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C83A50">
              <w:rPr>
                <w:rFonts w:cstheme="minorHAnsi"/>
                <w:szCs w:val="24"/>
              </w:rPr>
              <w:t>Providing reliable, secure and configuration controlled internal IT systems, utilising current technologies.</w:t>
            </w:r>
          </w:p>
          <w:p w14:paraId="5B75E4B9" w14:textId="77777777" w:rsidR="008D184C" w:rsidRPr="008D184C" w:rsidRDefault="008D184C" w:rsidP="008D184C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8D184C">
              <w:rPr>
                <w:rFonts w:cstheme="minorHAnsi"/>
                <w:szCs w:val="24"/>
              </w:rPr>
              <w:t>Liaising with 3rd party support providers.</w:t>
            </w:r>
          </w:p>
          <w:p w14:paraId="54D46745" w14:textId="77777777" w:rsidR="008D184C" w:rsidRPr="008D184C" w:rsidRDefault="008D184C" w:rsidP="008D184C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8D184C">
              <w:rPr>
                <w:rFonts w:cstheme="minorHAnsi"/>
                <w:szCs w:val="24"/>
              </w:rPr>
              <w:t>Maintaining business Data and Operational integrity using Backup, Redundancy and High Availability.</w:t>
            </w:r>
          </w:p>
          <w:p w14:paraId="738AA8A4" w14:textId="266D2469" w:rsidR="008D184C" w:rsidRPr="008D184C" w:rsidRDefault="008D184C" w:rsidP="008D184C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  <w:lang w:eastAsia="en-US"/>
              </w:rPr>
            </w:pPr>
            <w:r w:rsidRPr="008D184C">
              <w:rPr>
                <w:rFonts w:cstheme="minorHAnsi"/>
                <w:szCs w:val="24"/>
              </w:rPr>
              <w:t xml:space="preserve">Complying with all security, risk management, configuration, and process documentation for each component of </w:t>
            </w:r>
            <w:r w:rsidR="00220018">
              <w:rPr>
                <w:rFonts w:cstheme="minorHAnsi"/>
                <w:szCs w:val="24"/>
              </w:rPr>
              <w:t xml:space="preserve">Draken and </w:t>
            </w:r>
            <w:r w:rsidRPr="008D184C">
              <w:rPr>
                <w:rFonts w:cstheme="minorHAnsi"/>
                <w:szCs w:val="24"/>
              </w:rPr>
              <w:t>MOD infrastructure and Mission System</w:t>
            </w:r>
            <w:r w:rsidR="00220018">
              <w:rPr>
                <w:rFonts w:cstheme="minorHAnsi"/>
                <w:szCs w:val="24"/>
              </w:rPr>
              <w:t>s</w:t>
            </w:r>
            <w:r w:rsidRPr="008D184C">
              <w:rPr>
                <w:rFonts w:cstheme="minorHAnsi"/>
                <w:szCs w:val="24"/>
              </w:rPr>
              <w:t xml:space="preserve"> IT in accordance with standards</w:t>
            </w:r>
            <w:r w:rsidR="00220018">
              <w:rPr>
                <w:rFonts w:cstheme="minorHAnsi"/>
                <w:szCs w:val="24"/>
              </w:rPr>
              <w:t xml:space="preserve"> and regulations</w:t>
            </w:r>
            <w:r w:rsidRPr="008D184C">
              <w:rPr>
                <w:rFonts w:cstheme="minorHAnsi"/>
                <w:szCs w:val="24"/>
              </w:rPr>
              <w:t>.</w:t>
            </w:r>
          </w:p>
          <w:p w14:paraId="29748EF8" w14:textId="77777777" w:rsidR="008D184C" w:rsidRPr="008D184C" w:rsidRDefault="008D184C" w:rsidP="008D184C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8D184C">
              <w:rPr>
                <w:rFonts w:cstheme="minorHAnsi"/>
                <w:szCs w:val="24"/>
              </w:rPr>
              <w:t>Ensuring the timely updates and patching of infrastructure subject to business requirement and perceived risks.</w:t>
            </w:r>
          </w:p>
          <w:p w14:paraId="779D8F71" w14:textId="6700B7D6" w:rsidR="008D184C" w:rsidRDefault="008D184C" w:rsidP="008D184C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8D184C">
              <w:rPr>
                <w:rFonts w:cstheme="minorHAnsi"/>
                <w:szCs w:val="24"/>
              </w:rPr>
              <w:t>Ensuring the availability of data to users and the system by managing LAN, WAN and NAS systems.</w:t>
            </w:r>
          </w:p>
          <w:p w14:paraId="5609DCAC" w14:textId="1839F0C7" w:rsidR="006567A6" w:rsidRDefault="00220018" w:rsidP="006567A6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Become </w:t>
            </w:r>
            <w:r w:rsidR="001B482A">
              <w:rPr>
                <w:rFonts w:cstheme="minorHAnsi"/>
                <w:szCs w:val="24"/>
              </w:rPr>
              <w:t>key member of the team</w:t>
            </w:r>
            <w:r>
              <w:rPr>
                <w:rFonts w:cstheme="minorHAnsi"/>
                <w:szCs w:val="24"/>
              </w:rPr>
              <w:t xml:space="preserve"> for developing connectivity between all red air capabilities, </w:t>
            </w:r>
            <w:r w:rsidR="00DA493D">
              <w:rPr>
                <w:rFonts w:cstheme="minorHAnsi"/>
                <w:szCs w:val="24"/>
              </w:rPr>
              <w:t>sites,</w:t>
            </w:r>
            <w:r>
              <w:rPr>
                <w:rFonts w:cstheme="minorHAnsi"/>
                <w:szCs w:val="24"/>
              </w:rPr>
              <w:t xml:space="preserve"> and users. </w:t>
            </w:r>
          </w:p>
          <w:p w14:paraId="5106F3FC" w14:textId="17453B8A" w:rsidR="008D184C" w:rsidRPr="006567A6" w:rsidRDefault="008D184C" w:rsidP="006567A6">
            <w:pPr>
              <w:numPr>
                <w:ilvl w:val="0"/>
                <w:numId w:val="36"/>
              </w:numPr>
              <w:autoSpaceDN w:val="0"/>
              <w:spacing w:before="100" w:beforeAutospacing="1" w:after="0" w:line="240" w:lineRule="auto"/>
              <w:rPr>
                <w:rFonts w:cstheme="minorHAnsi"/>
                <w:szCs w:val="24"/>
              </w:rPr>
            </w:pPr>
            <w:r w:rsidRPr="006567A6">
              <w:rPr>
                <w:rFonts w:cstheme="minorHAnsi"/>
              </w:rPr>
              <w:lastRenderedPageBreak/>
              <w:t>Management of cryptographic materials and equipment.</w:t>
            </w:r>
          </w:p>
          <w:p w14:paraId="12BBF180" w14:textId="6C863A82" w:rsidR="00441EF5" w:rsidRPr="009B3C60" w:rsidRDefault="00220018" w:rsidP="009B3C60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0"/>
              </w:rPr>
            </w:pPr>
            <w:r>
              <w:rPr>
                <w:sz w:val="22"/>
              </w:rPr>
              <w:t>Monthly reporting</w:t>
            </w:r>
            <w:r w:rsidR="006567A6">
              <w:rPr>
                <w:sz w:val="22"/>
              </w:rPr>
              <w:t xml:space="preserve"> and project support</w:t>
            </w:r>
            <w:r>
              <w:rPr>
                <w:sz w:val="22"/>
              </w:rPr>
              <w:t xml:space="preserve"> into line management</w:t>
            </w:r>
            <w:r w:rsidR="001B482A">
              <w:rPr>
                <w:sz w:val="22"/>
              </w:rPr>
              <w:t xml:space="preserve"> as required</w:t>
            </w:r>
            <w:r>
              <w:rPr>
                <w:sz w:val="22"/>
              </w:rPr>
              <w:t xml:space="preserve"> (SOFT).</w:t>
            </w:r>
          </w:p>
        </w:tc>
      </w:tr>
    </w:tbl>
    <w:p w14:paraId="34541031" w14:textId="77777777" w:rsidR="00F07E01" w:rsidRPr="00154131" w:rsidRDefault="00F07E01" w:rsidP="0019184C">
      <w:pPr>
        <w:rPr>
          <w:rStyle w:val="SubtleReference"/>
        </w:rPr>
      </w:pPr>
    </w:p>
    <w:tbl>
      <w:tblPr>
        <w:tblW w:w="100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0063"/>
      </w:tblGrid>
      <w:tr w:rsidR="007C2EFF" w:rsidRPr="00513C9A" w14:paraId="0330892E" w14:textId="77777777" w:rsidTr="00C83A50">
        <w:tc>
          <w:tcPr>
            <w:tcW w:w="10063" w:type="dxa"/>
            <w:shd w:val="clear" w:color="auto" w:fill="000000" w:themeFill="text1"/>
          </w:tcPr>
          <w:p w14:paraId="17FDEB17" w14:textId="66C437DE" w:rsidR="007C2EFF" w:rsidRPr="00513C9A" w:rsidRDefault="008D184C" w:rsidP="0019184C">
            <w:r>
              <w:t>Competencies:</w:t>
            </w:r>
          </w:p>
        </w:tc>
      </w:tr>
      <w:tr w:rsidR="007C2EFF" w:rsidRPr="00513C9A" w14:paraId="04BF7E87" w14:textId="77777777" w:rsidTr="00C83A50">
        <w:tc>
          <w:tcPr>
            <w:tcW w:w="10063" w:type="dxa"/>
          </w:tcPr>
          <w:p w14:paraId="40AE2E97" w14:textId="5218FEB2" w:rsidR="008D184C" w:rsidRPr="00C83A50" w:rsidRDefault="008D184C" w:rsidP="00C83A50">
            <w:pPr>
              <w:rPr>
                <w:b/>
                <w:bCs/>
                <w:u w:val="single"/>
              </w:rPr>
            </w:pPr>
            <w:r w:rsidRPr="00C83A50">
              <w:rPr>
                <w:b/>
                <w:bCs/>
                <w:u w:val="single"/>
              </w:rPr>
              <w:t>Essential</w:t>
            </w:r>
            <w:r w:rsidR="00C83A50">
              <w:rPr>
                <w:b/>
                <w:bCs/>
                <w:u w:val="single"/>
              </w:rPr>
              <w:t>:</w:t>
            </w:r>
          </w:p>
          <w:p w14:paraId="7AAC2226" w14:textId="092DF3F1" w:rsidR="00C83A50" w:rsidRPr="002C6526" w:rsidRDefault="00C83A50" w:rsidP="00B707D3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 xml:space="preserve">Capability and resource </w:t>
            </w:r>
            <w:r w:rsidR="00EA6888">
              <w:t>m</w:t>
            </w:r>
            <w:r>
              <w:t>anagement</w:t>
            </w:r>
          </w:p>
          <w:p w14:paraId="06CECD09" w14:textId="497C9B61" w:rsidR="002C6526" w:rsidRPr="002C6526" w:rsidRDefault="008F6011" w:rsidP="00B707D3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 xml:space="preserve">Comprehensive understanding of </w:t>
            </w:r>
            <w:r w:rsidR="002C6526">
              <w:t xml:space="preserve">SPEAR operations and management </w:t>
            </w:r>
          </w:p>
          <w:p w14:paraId="1DEC3484" w14:textId="2BFC79CB" w:rsidR="002C6526" w:rsidRPr="002C6526" w:rsidRDefault="002C6526" w:rsidP="00B707D3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 xml:space="preserve">System architecture </w:t>
            </w:r>
          </w:p>
          <w:p w14:paraId="0FD92695" w14:textId="23285AED" w:rsidR="002C6526" w:rsidRPr="00C83A50" w:rsidRDefault="002C6526" w:rsidP="00B707D3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 xml:space="preserve">Engineering foundation </w:t>
            </w:r>
          </w:p>
          <w:p w14:paraId="753E20A8" w14:textId="3E7A7375" w:rsidR="008D184C" w:rsidRDefault="008D184C" w:rsidP="00B707D3">
            <w:pPr>
              <w:pStyle w:val="ListBullet"/>
              <w:numPr>
                <w:ilvl w:val="0"/>
                <w:numId w:val="38"/>
              </w:numPr>
              <w:rPr>
                <w:szCs w:val="22"/>
              </w:rPr>
            </w:pPr>
            <w:r>
              <w:t xml:space="preserve">Problem solving </w:t>
            </w:r>
          </w:p>
          <w:p w14:paraId="6B77CA02" w14:textId="77777777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Teamwork</w:t>
            </w:r>
          </w:p>
          <w:p w14:paraId="6D8DAE07" w14:textId="77777777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Strength of character</w:t>
            </w:r>
          </w:p>
          <w:p w14:paraId="6F5A33C2" w14:textId="77777777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Decision making</w:t>
            </w:r>
          </w:p>
          <w:p w14:paraId="3CBEE25D" w14:textId="5C02D054" w:rsidR="00EA6888" w:rsidRDefault="00EA6888" w:rsidP="00B707D3">
            <w:pPr>
              <w:pStyle w:val="ListBullet"/>
              <w:numPr>
                <w:ilvl w:val="0"/>
                <w:numId w:val="38"/>
              </w:numPr>
            </w:pPr>
            <w:r>
              <w:t xml:space="preserve">IP based IT systems </w:t>
            </w:r>
          </w:p>
          <w:p w14:paraId="72FF0A51" w14:textId="72FCBC26" w:rsidR="00B707D3" w:rsidRPr="008F6011" w:rsidRDefault="00B707D3" w:rsidP="00B707D3">
            <w:pPr>
              <w:pStyle w:val="ListBullet"/>
              <w:numPr>
                <w:ilvl w:val="0"/>
                <w:numId w:val="38"/>
              </w:numPr>
            </w:pPr>
            <w:r w:rsidRPr="008F6011">
              <w:t xml:space="preserve">Crypto Custodian and previous experience </w:t>
            </w:r>
            <w:r w:rsidR="005A37A9" w:rsidRPr="008F6011">
              <w:t>of managing crypto</w:t>
            </w:r>
          </w:p>
          <w:p w14:paraId="4E109B13" w14:textId="52A793EE" w:rsidR="00B707D3" w:rsidRPr="008F6011" w:rsidRDefault="008F6011" w:rsidP="00B707D3">
            <w:pPr>
              <w:pStyle w:val="ListBullet"/>
              <w:numPr>
                <w:ilvl w:val="0"/>
                <w:numId w:val="38"/>
              </w:numPr>
              <w:rPr>
                <w:szCs w:val="20"/>
                <w:shd w:val="clear" w:color="auto" w:fill="F9F9F9"/>
              </w:rPr>
            </w:pPr>
            <w:r w:rsidRPr="008F6011">
              <w:rPr>
                <w:szCs w:val="20"/>
                <w:shd w:val="clear" w:color="auto" w:fill="F9F9F9"/>
              </w:rPr>
              <w:t>Flight test and evaluation support skills</w:t>
            </w:r>
          </w:p>
          <w:p w14:paraId="2EB890A5" w14:textId="15B29817" w:rsidR="00EA6888" w:rsidRPr="008F6011" w:rsidRDefault="008F6011" w:rsidP="00B707D3">
            <w:pPr>
              <w:pStyle w:val="ListBullet"/>
              <w:numPr>
                <w:ilvl w:val="0"/>
                <w:numId w:val="38"/>
              </w:numPr>
            </w:pPr>
            <w:r w:rsidRPr="008F6011">
              <w:t>Industry n</w:t>
            </w:r>
            <w:r w:rsidR="008D184C" w:rsidRPr="008F6011">
              <w:t>etworking</w:t>
            </w:r>
            <w:r w:rsidR="00EA6888" w:rsidRPr="008F6011">
              <w:t xml:space="preserve"> and opportunity management </w:t>
            </w:r>
            <w:r w:rsidRPr="008F6011">
              <w:t xml:space="preserve">skills </w:t>
            </w:r>
          </w:p>
          <w:p w14:paraId="477B1DA7" w14:textId="154D87C6" w:rsidR="008D184C" w:rsidRPr="008F6011" w:rsidRDefault="008D184C" w:rsidP="00B707D3">
            <w:pPr>
              <w:pStyle w:val="ListBullet"/>
              <w:numPr>
                <w:ilvl w:val="0"/>
                <w:numId w:val="38"/>
              </w:numPr>
            </w:pPr>
            <w:r w:rsidRPr="008F6011">
              <w:t>Ability to assimilate and analyse data</w:t>
            </w:r>
          </w:p>
          <w:p w14:paraId="7A0C99FF" w14:textId="3B6C5E9E" w:rsidR="00EA6888" w:rsidRPr="008F6011" w:rsidRDefault="008D184C" w:rsidP="00B707D3">
            <w:pPr>
              <w:pStyle w:val="ListBullet"/>
              <w:numPr>
                <w:ilvl w:val="0"/>
                <w:numId w:val="38"/>
              </w:numPr>
            </w:pPr>
            <w:r w:rsidRPr="008F6011">
              <w:t>Computer Literate, knowledge of Microsoft Office suite</w:t>
            </w:r>
          </w:p>
          <w:p w14:paraId="7EF57919" w14:textId="77777777" w:rsidR="008D184C" w:rsidRPr="008D184C" w:rsidRDefault="008D184C" w:rsidP="008D184C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D37087B" w14:textId="0E3EC5D0" w:rsidR="008D184C" w:rsidRPr="00C83A50" w:rsidRDefault="008D184C" w:rsidP="008D184C">
            <w:pPr>
              <w:rPr>
                <w:b/>
                <w:bCs/>
                <w:u w:val="single"/>
              </w:rPr>
            </w:pPr>
            <w:r w:rsidRPr="00C83A50">
              <w:rPr>
                <w:b/>
                <w:bCs/>
                <w:u w:val="single"/>
              </w:rPr>
              <w:t>Desirable</w:t>
            </w:r>
            <w:r w:rsidR="00C83A50">
              <w:rPr>
                <w:b/>
                <w:bCs/>
                <w:u w:val="single"/>
              </w:rPr>
              <w:t>:</w:t>
            </w:r>
          </w:p>
          <w:p w14:paraId="734D59E2" w14:textId="6BF43828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Thorough understanding of complex air systems dealing with Time Space Position Information</w:t>
            </w:r>
            <w:r w:rsidR="00DA493D">
              <w:t xml:space="preserve"> (TSPI)</w:t>
            </w:r>
            <w:r>
              <w:t xml:space="preserve">, </w:t>
            </w:r>
            <w:r w:rsidR="005A37A9">
              <w:t>communications,</w:t>
            </w:r>
            <w:r>
              <w:t xml:space="preserve"> and connectivity systems to allow interaction with CAF units.</w:t>
            </w:r>
          </w:p>
          <w:p w14:paraId="797E25F7" w14:textId="7BF493C4" w:rsidR="008D184C" w:rsidRDefault="00F33094" w:rsidP="00B707D3">
            <w:pPr>
              <w:pStyle w:val="ListBullet"/>
              <w:numPr>
                <w:ilvl w:val="0"/>
                <w:numId w:val="38"/>
              </w:numPr>
            </w:pPr>
            <w:r>
              <w:t>E</w:t>
            </w:r>
            <w:r w:rsidR="008D184C">
              <w:t>xperience within the Airborne Command and Control (C2) domain</w:t>
            </w:r>
          </w:p>
          <w:p w14:paraId="7783601A" w14:textId="4384D13E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Understanding/experience with NATO and international C2 agencies</w:t>
            </w:r>
          </w:p>
          <w:p w14:paraId="060AAA87" w14:textId="77777777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Operational experience of Tactical datalinks. (Operator and maintainer)</w:t>
            </w:r>
          </w:p>
          <w:p w14:paraId="623CB1DE" w14:textId="3BD6912C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Experience within defence test and evaluation processes</w:t>
            </w:r>
          </w:p>
          <w:p w14:paraId="4D806DA9" w14:textId="595C0FCA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In depth working knowledge of crypto management policy and procedures</w:t>
            </w:r>
          </w:p>
          <w:p w14:paraId="6AD6B7C1" w14:textId="0F475D5E" w:rsidR="008D184C" w:rsidRDefault="008D184C" w:rsidP="00B707D3">
            <w:pPr>
              <w:pStyle w:val="ListBullet"/>
              <w:numPr>
                <w:ilvl w:val="0"/>
                <w:numId w:val="38"/>
              </w:numPr>
            </w:pPr>
            <w:r>
              <w:t>Familiar with CP&amp;F and defence financial processes</w:t>
            </w:r>
          </w:p>
          <w:p w14:paraId="0E1949CE" w14:textId="77777777" w:rsidR="008F6011" w:rsidRDefault="008F6011" w:rsidP="0070150C">
            <w:pPr>
              <w:pStyle w:val="ListBullet"/>
              <w:numPr>
                <w:ilvl w:val="0"/>
                <w:numId w:val="38"/>
              </w:numPr>
              <w:rPr>
                <w:szCs w:val="20"/>
                <w:shd w:val="clear" w:color="auto" w:fill="F9F9F9"/>
              </w:rPr>
            </w:pPr>
            <w:r>
              <w:rPr>
                <w:szCs w:val="20"/>
                <w:shd w:val="clear" w:color="auto" w:fill="F9F9F9"/>
              </w:rPr>
              <w:t>Experience in Radar and Electronic warfare technologies &amp; systems</w:t>
            </w:r>
          </w:p>
          <w:p w14:paraId="68DD16C5" w14:textId="0BA85ED5" w:rsidR="00CA0BC5" w:rsidRPr="00104FF3" w:rsidRDefault="00CA0BC5" w:rsidP="0070150C">
            <w:pPr>
              <w:pStyle w:val="ListBullet"/>
              <w:numPr>
                <w:ilvl w:val="0"/>
                <w:numId w:val="38"/>
              </w:numPr>
              <w:rPr>
                <w:szCs w:val="20"/>
                <w:shd w:val="clear" w:color="auto" w:fill="F9F9F9"/>
              </w:rPr>
            </w:pPr>
            <w:r>
              <w:rPr>
                <w:szCs w:val="20"/>
                <w:shd w:val="clear" w:color="auto" w:fill="F9F9F9"/>
              </w:rPr>
              <w:t xml:space="preserve">Experience in </w:t>
            </w:r>
            <w:r w:rsidR="005F7564">
              <w:rPr>
                <w:szCs w:val="20"/>
                <w:shd w:val="clear" w:color="auto" w:fill="F9F9F9"/>
              </w:rPr>
              <w:t xml:space="preserve">Unmanned Aerial Vehicle (UAV) / </w:t>
            </w:r>
            <w:r w:rsidR="002B06BF">
              <w:rPr>
                <w:szCs w:val="20"/>
                <w:shd w:val="clear" w:color="auto" w:fill="F9F9F9"/>
              </w:rPr>
              <w:t>Remotely</w:t>
            </w:r>
            <w:r w:rsidR="005F7564">
              <w:rPr>
                <w:szCs w:val="20"/>
                <w:shd w:val="clear" w:color="auto" w:fill="F9F9F9"/>
              </w:rPr>
              <w:t xml:space="preserve"> Piloted </w:t>
            </w:r>
            <w:r w:rsidR="002B06BF">
              <w:rPr>
                <w:szCs w:val="20"/>
                <w:shd w:val="clear" w:color="auto" w:fill="F9F9F9"/>
              </w:rPr>
              <w:t>Air Systems (RPAS) Ground Control Systems</w:t>
            </w:r>
          </w:p>
        </w:tc>
      </w:tr>
    </w:tbl>
    <w:p w14:paraId="3565893F" w14:textId="77777777" w:rsidR="007E236C" w:rsidRPr="00513C9A" w:rsidRDefault="007E236C" w:rsidP="0034127B"/>
    <w:sectPr w:rsidR="007E236C" w:rsidRPr="00513C9A" w:rsidSect="003929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709" w:left="567" w:header="284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7073" w14:textId="77777777" w:rsidR="00792A94" w:rsidRDefault="00792A94" w:rsidP="0019184C">
      <w:r>
        <w:separator/>
      </w:r>
    </w:p>
  </w:endnote>
  <w:endnote w:type="continuationSeparator" w:id="0">
    <w:p w14:paraId="122CA125" w14:textId="77777777" w:rsidR="00792A94" w:rsidRDefault="00792A94" w:rsidP="0019184C">
      <w:r>
        <w:continuationSeparator/>
      </w:r>
    </w:p>
  </w:endnote>
  <w:endnote w:type="continuationNotice" w:id="1">
    <w:p w14:paraId="7DE32CEB" w14:textId="77777777" w:rsidR="00792A94" w:rsidRDefault="00792A9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TITUS1FooterEvenPages"/>
  <w:p w14:paraId="3F95C8A2" w14:textId="19C6433F" w:rsidR="00761C35" w:rsidRDefault="00466D9E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0E7777" wp14:editId="2E595CF2">
              <wp:simplePos x="362139" y="1010366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11200" cy="445135"/>
              <wp:effectExtent l="0" t="0" r="12700" b="0"/>
              <wp:wrapNone/>
              <wp:docPr id="560827903" name="Text Box 2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D01E0" w14:textId="3F3DB170" w:rsidR="00466D9E" w:rsidRPr="00466D9E" w:rsidRDefault="00466D9E" w:rsidP="00466D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D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E77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ublic" style="position:absolute;margin-left:0;margin-top:0;width:56pt;height:35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02FD01E0" w14:textId="3F3DB170" w:rsidR="00466D9E" w:rsidRPr="00466D9E" w:rsidRDefault="00466D9E" w:rsidP="00466D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6D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TITUS1FooterPrimary"/>
  <w:p w14:paraId="3221F16F" w14:textId="4484A3E5" w:rsidR="00BE4045" w:rsidRDefault="00466D9E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904E67" wp14:editId="2BAEBA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11200" cy="445135"/>
              <wp:effectExtent l="0" t="0" r="12700" b="0"/>
              <wp:wrapNone/>
              <wp:docPr id="354066920" name="Text Box 3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350A1" w14:textId="4909248D" w:rsidR="00466D9E" w:rsidRPr="00466D9E" w:rsidRDefault="00466D9E" w:rsidP="00466D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D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04E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ublic" style="position:absolute;margin-left:0;margin-top:0;width:56pt;height:35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D1350A1" w14:textId="4909248D" w:rsidR="00466D9E" w:rsidRPr="00466D9E" w:rsidRDefault="00466D9E" w:rsidP="00466D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6D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t>COBHAM PRIVATE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TITUS1FooterFirstPage"/>
  <w:p w14:paraId="118AC4B4" w14:textId="189DE52E" w:rsidR="00761C35" w:rsidRDefault="00466D9E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6DCFED" wp14:editId="2830AA14">
              <wp:simplePos x="720725" y="101034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11200" cy="445135"/>
              <wp:effectExtent l="0" t="0" r="12700" b="0"/>
              <wp:wrapNone/>
              <wp:docPr id="475606963" name="Text Box 1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3DBC9" w14:textId="74739618" w:rsidR="00466D9E" w:rsidRPr="00466D9E" w:rsidRDefault="00466D9E" w:rsidP="00466D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6D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DCF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raken Public" style="position:absolute;margin-left:0;margin-top:0;width:56pt;height:35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4E3DBC9" w14:textId="74739618" w:rsidR="00466D9E" w:rsidRPr="00466D9E" w:rsidRDefault="00466D9E" w:rsidP="00466D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6D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4115" w14:textId="77777777" w:rsidR="00792A94" w:rsidRDefault="00792A94" w:rsidP="0019184C">
      <w:r>
        <w:separator/>
      </w:r>
    </w:p>
  </w:footnote>
  <w:footnote w:type="continuationSeparator" w:id="0">
    <w:p w14:paraId="3F6A0A56" w14:textId="77777777" w:rsidR="00792A94" w:rsidRDefault="00792A94" w:rsidP="0019184C">
      <w:r>
        <w:continuationSeparator/>
      </w:r>
    </w:p>
  </w:footnote>
  <w:footnote w:type="continuationNotice" w:id="1">
    <w:p w14:paraId="5012AF2E" w14:textId="77777777" w:rsidR="00792A94" w:rsidRDefault="00792A9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77777777" w:rsidR="00BE4045" w:rsidRPr="00513C9A" w:rsidRDefault="00513C9A" w:rsidP="0019184C">
    <w:pPr>
      <w:pStyle w:val="Header"/>
    </w:pPr>
    <w:r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77777777" w:rsidR="00761C35" w:rsidRPr="00513C9A" w:rsidRDefault="00761C35" w:rsidP="0019184C">
    <w:pPr>
      <w:pStyle w:val="Header"/>
    </w:pPr>
    <w:r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-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2E8A"/>
    <w:multiLevelType w:val="hybridMultilevel"/>
    <w:tmpl w:val="46C0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3B0558"/>
    <w:multiLevelType w:val="hybridMultilevel"/>
    <w:tmpl w:val="0DC801E2"/>
    <w:lvl w:ilvl="0" w:tplc="082E0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E46D8"/>
    <w:multiLevelType w:val="hybridMultilevel"/>
    <w:tmpl w:val="0642642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273688"/>
    <w:multiLevelType w:val="hybridMultilevel"/>
    <w:tmpl w:val="7CD4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B0869AE"/>
    <w:multiLevelType w:val="hybridMultilevel"/>
    <w:tmpl w:val="ECAC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D73A7C"/>
    <w:multiLevelType w:val="hybridMultilevel"/>
    <w:tmpl w:val="BBEE4590"/>
    <w:lvl w:ilvl="0" w:tplc="1B4C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0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A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8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8C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A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A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0247B"/>
    <w:multiLevelType w:val="hybridMultilevel"/>
    <w:tmpl w:val="7ABE28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B539A"/>
    <w:multiLevelType w:val="hybridMultilevel"/>
    <w:tmpl w:val="F1EA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826EF"/>
    <w:multiLevelType w:val="multilevel"/>
    <w:tmpl w:val="54CEBE80"/>
    <w:styleLink w:val="ListBullets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3" w15:restartNumberingAfterBreak="0">
    <w:nsid w:val="62C13FB6"/>
    <w:multiLevelType w:val="multilevel"/>
    <w:tmpl w:val="C51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170E41"/>
    <w:multiLevelType w:val="multilevel"/>
    <w:tmpl w:val="7E086BBE"/>
    <w:numStyleLink w:val="ListHeadings"/>
  </w:abstractNum>
  <w:abstractNum w:abstractNumId="35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6" w15:restartNumberingAfterBreak="0">
    <w:nsid w:val="674225E4"/>
    <w:multiLevelType w:val="hybridMultilevel"/>
    <w:tmpl w:val="5BE01BF4"/>
    <w:lvl w:ilvl="0" w:tplc="8D0C8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9682E"/>
    <w:multiLevelType w:val="hybridMultilevel"/>
    <w:tmpl w:val="FB70B0F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62549B9"/>
    <w:multiLevelType w:val="hybridMultilevel"/>
    <w:tmpl w:val="1186841E"/>
    <w:lvl w:ilvl="0" w:tplc="1C8EC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0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E7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A4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E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594ABF"/>
    <w:multiLevelType w:val="hybridMultilevel"/>
    <w:tmpl w:val="6ED08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1750270">
    <w:abstractNumId w:val="40"/>
  </w:num>
  <w:num w:numId="2" w16cid:durableId="1310478790">
    <w:abstractNumId w:val="38"/>
  </w:num>
  <w:num w:numId="3" w16cid:durableId="1051075603">
    <w:abstractNumId w:val="24"/>
  </w:num>
  <w:num w:numId="4" w16cid:durableId="1573198574">
    <w:abstractNumId w:val="7"/>
  </w:num>
  <w:num w:numId="5" w16cid:durableId="566377873">
    <w:abstractNumId w:val="39"/>
  </w:num>
  <w:num w:numId="6" w16cid:durableId="1485389518">
    <w:abstractNumId w:val="0"/>
  </w:num>
  <w:num w:numId="7" w16cid:durableId="1034113565">
    <w:abstractNumId w:val="19"/>
  </w:num>
  <w:num w:numId="8" w16cid:durableId="1238370312">
    <w:abstractNumId w:val="6"/>
  </w:num>
  <w:num w:numId="9" w16cid:durableId="2105611803">
    <w:abstractNumId w:val="10"/>
  </w:num>
  <w:num w:numId="10" w16cid:durableId="1900164540">
    <w:abstractNumId w:val="21"/>
  </w:num>
  <w:num w:numId="11" w16cid:durableId="1482884259">
    <w:abstractNumId w:val="12"/>
  </w:num>
  <w:num w:numId="12" w16cid:durableId="670913030">
    <w:abstractNumId w:val="2"/>
  </w:num>
  <w:num w:numId="13" w16cid:durableId="89589766">
    <w:abstractNumId w:val="14"/>
  </w:num>
  <w:num w:numId="14" w16cid:durableId="1722360642">
    <w:abstractNumId w:val="13"/>
  </w:num>
  <w:num w:numId="15" w16cid:durableId="968437350">
    <w:abstractNumId w:val="43"/>
  </w:num>
  <w:num w:numId="16" w16cid:durableId="1931501673">
    <w:abstractNumId w:val="16"/>
  </w:num>
  <w:num w:numId="17" w16cid:durableId="338971129">
    <w:abstractNumId w:val="20"/>
  </w:num>
  <w:num w:numId="18" w16cid:durableId="1571963940">
    <w:abstractNumId w:val="26"/>
  </w:num>
  <w:num w:numId="19" w16cid:durableId="2062707094">
    <w:abstractNumId w:val="3"/>
  </w:num>
  <w:num w:numId="20" w16cid:durableId="728306347">
    <w:abstractNumId w:val="9"/>
  </w:num>
  <w:num w:numId="21" w16cid:durableId="1025136255">
    <w:abstractNumId w:val="35"/>
  </w:num>
  <w:num w:numId="22" w16cid:durableId="1102340641">
    <w:abstractNumId w:val="1"/>
  </w:num>
  <w:num w:numId="23" w16cid:durableId="1266227979">
    <w:abstractNumId w:val="31"/>
  </w:num>
  <w:num w:numId="24" w16cid:durableId="931820742">
    <w:abstractNumId w:val="4"/>
  </w:num>
  <w:num w:numId="25" w16cid:durableId="1076516796">
    <w:abstractNumId w:val="29"/>
  </w:num>
  <w:num w:numId="26" w16cid:durableId="1655719719">
    <w:abstractNumId w:val="18"/>
  </w:num>
  <w:num w:numId="27" w16cid:durableId="1693341741">
    <w:abstractNumId w:val="32"/>
  </w:num>
  <w:num w:numId="28" w16cid:durableId="763382165">
    <w:abstractNumId w:val="22"/>
  </w:num>
  <w:num w:numId="29" w16cid:durableId="660424600">
    <w:abstractNumId w:val="34"/>
  </w:num>
  <w:num w:numId="30" w16cid:durableId="916328703">
    <w:abstractNumId w:val="27"/>
  </w:num>
  <w:num w:numId="31" w16cid:durableId="70009686">
    <w:abstractNumId w:val="11"/>
  </w:num>
  <w:num w:numId="32" w16cid:durableId="507214665">
    <w:abstractNumId w:val="41"/>
  </w:num>
  <w:num w:numId="33" w16cid:durableId="618680499">
    <w:abstractNumId w:val="25"/>
  </w:num>
  <w:num w:numId="34" w16cid:durableId="1698506764">
    <w:abstractNumId w:val="36"/>
  </w:num>
  <w:num w:numId="35" w16cid:durableId="1542593118">
    <w:abstractNumId w:val="33"/>
  </w:num>
  <w:num w:numId="36" w16cid:durableId="1285960273">
    <w:abstractNumId w:val="42"/>
  </w:num>
  <w:num w:numId="37" w16cid:durableId="1702509375">
    <w:abstractNumId w:val="8"/>
  </w:num>
  <w:num w:numId="38" w16cid:durableId="1542981100">
    <w:abstractNumId w:val="37"/>
  </w:num>
  <w:num w:numId="39" w16cid:durableId="2121096529">
    <w:abstractNumId w:val="23"/>
  </w:num>
  <w:num w:numId="40" w16cid:durableId="80610552">
    <w:abstractNumId w:val="30"/>
  </w:num>
  <w:num w:numId="41" w16cid:durableId="887957157">
    <w:abstractNumId w:val="28"/>
  </w:num>
  <w:num w:numId="42" w16cid:durableId="18169307">
    <w:abstractNumId w:val="15"/>
  </w:num>
  <w:num w:numId="43" w16cid:durableId="1600528346">
    <w:abstractNumId w:val="5"/>
  </w:num>
  <w:num w:numId="44" w16cid:durableId="55797850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14D46"/>
    <w:rsid w:val="000246D1"/>
    <w:rsid w:val="00025E24"/>
    <w:rsid w:val="00026512"/>
    <w:rsid w:val="0003321E"/>
    <w:rsid w:val="000347C5"/>
    <w:rsid w:val="000403C5"/>
    <w:rsid w:val="00047D2E"/>
    <w:rsid w:val="00047E73"/>
    <w:rsid w:val="00054B28"/>
    <w:rsid w:val="00056B71"/>
    <w:rsid w:val="00062D85"/>
    <w:rsid w:val="00064FAE"/>
    <w:rsid w:val="00071BC3"/>
    <w:rsid w:val="000737D0"/>
    <w:rsid w:val="00080414"/>
    <w:rsid w:val="00083AB3"/>
    <w:rsid w:val="00084CAF"/>
    <w:rsid w:val="00085EFF"/>
    <w:rsid w:val="00096EE9"/>
    <w:rsid w:val="000A041E"/>
    <w:rsid w:val="000A4D53"/>
    <w:rsid w:val="000A610F"/>
    <w:rsid w:val="000B22E2"/>
    <w:rsid w:val="000B7B57"/>
    <w:rsid w:val="000C1520"/>
    <w:rsid w:val="000C2628"/>
    <w:rsid w:val="000D1674"/>
    <w:rsid w:val="000D26F3"/>
    <w:rsid w:val="000D7ED2"/>
    <w:rsid w:val="000E50C8"/>
    <w:rsid w:val="000F4326"/>
    <w:rsid w:val="00104FF3"/>
    <w:rsid w:val="001051C8"/>
    <w:rsid w:val="0010609A"/>
    <w:rsid w:val="00111A94"/>
    <w:rsid w:val="00112DCC"/>
    <w:rsid w:val="001154D5"/>
    <w:rsid w:val="001214C7"/>
    <w:rsid w:val="001221FA"/>
    <w:rsid w:val="00122B0A"/>
    <w:rsid w:val="00126208"/>
    <w:rsid w:val="001347EF"/>
    <w:rsid w:val="00137626"/>
    <w:rsid w:val="00140BFE"/>
    <w:rsid w:val="00141418"/>
    <w:rsid w:val="00141A23"/>
    <w:rsid w:val="001458DC"/>
    <w:rsid w:val="0014768E"/>
    <w:rsid w:val="00152BFD"/>
    <w:rsid w:val="00154131"/>
    <w:rsid w:val="00164526"/>
    <w:rsid w:val="0016763E"/>
    <w:rsid w:val="00170AC7"/>
    <w:rsid w:val="001724EA"/>
    <w:rsid w:val="00172D2C"/>
    <w:rsid w:val="00173BCC"/>
    <w:rsid w:val="00175F17"/>
    <w:rsid w:val="00187533"/>
    <w:rsid w:val="00187D6C"/>
    <w:rsid w:val="0019184C"/>
    <w:rsid w:val="00196C0A"/>
    <w:rsid w:val="001A3199"/>
    <w:rsid w:val="001B01E1"/>
    <w:rsid w:val="001B0BCA"/>
    <w:rsid w:val="001B482A"/>
    <w:rsid w:val="001B4860"/>
    <w:rsid w:val="001B7A02"/>
    <w:rsid w:val="001B7D88"/>
    <w:rsid w:val="001C1A8C"/>
    <w:rsid w:val="001C348A"/>
    <w:rsid w:val="001D0CA1"/>
    <w:rsid w:val="001D637D"/>
    <w:rsid w:val="001E128A"/>
    <w:rsid w:val="001E2CF0"/>
    <w:rsid w:val="001E6C9F"/>
    <w:rsid w:val="001E7069"/>
    <w:rsid w:val="001E77F0"/>
    <w:rsid w:val="001F0277"/>
    <w:rsid w:val="001F062A"/>
    <w:rsid w:val="001F4D9C"/>
    <w:rsid w:val="001F7836"/>
    <w:rsid w:val="001F7A93"/>
    <w:rsid w:val="00200CDE"/>
    <w:rsid w:val="002017E6"/>
    <w:rsid w:val="00204566"/>
    <w:rsid w:val="002057BE"/>
    <w:rsid w:val="0021009C"/>
    <w:rsid w:val="0021044A"/>
    <w:rsid w:val="00210878"/>
    <w:rsid w:val="00213467"/>
    <w:rsid w:val="00220018"/>
    <w:rsid w:val="00226028"/>
    <w:rsid w:val="0022749A"/>
    <w:rsid w:val="002302A4"/>
    <w:rsid w:val="0023074E"/>
    <w:rsid w:val="00240495"/>
    <w:rsid w:val="00243BFC"/>
    <w:rsid w:val="00244B8E"/>
    <w:rsid w:val="002471E8"/>
    <w:rsid w:val="00256EA7"/>
    <w:rsid w:val="00257808"/>
    <w:rsid w:val="0026136D"/>
    <w:rsid w:val="002615F3"/>
    <w:rsid w:val="002626A2"/>
    <w:rsid w:val="0026276D"/>
    <w:rsid w:val="00264039"/>
    <w:rsid w:val="002652FA"/>
    <w:rsid w:val="002768E9"/>
    <w:rsid w:val="002771DD"/>
    <w:rsid w:val="002A195E"/>
    <w:rsid w:val="002A38F1"/>
    <w:rsid w:val="002A562B"/>
    <w:rsid w:val="002A625F"/>
    <w:rsid w:val="002A6479"/>
    <w:rsid w:val="002A7037"/>
    <w:rsid w:val="002A7F10"/>
    <w:rsid w:val="002B06BF"/>
    <w:rsid w:val="002B106F"/>
    <w:rsid w:val="002B4531"/>
    <w:rsid w:val="002B63AA"/>
    <w:rsid w:val="002C6526"/>
    <w:rsid w:val="002C6F49"/>
    <w:rsid w:val="002C7390"/>
    <w:rsid w:val="002D099D"/>
    <w:rsid w:val="002D1733"/>
    <w:rsid w:val="002D17DE"/>
    <w:rsid w:val="002E0CC4"/>
    <w:rsid w:val="002E164B"/>
    <w:rsid w:val="002E4140"/>
    <w:rsid w:val="002E601F"/>
    <w:rsid w:val="002E69E3"/>
    <w:rsid w:val="002F2E64"/>
    <w:rsid w:val="002F5BF6"/>
    <w:rsid w:val="002F6D9D"/>
    <w:rsid w:val="003041BC"/>
    <w:rsid w:val="00307865"/>
    <w:rsid w:val="003136CE"/>
    <w:rsid w:val="00316FF5"/>
    <w:rsid w:val="00326D8A"/>
    <w:rsid w:val="00330088"/>
    <w:rsid w:val="00330B9F"/>
    <w:rsid w:val="0033290A"/>
    <w:rsid w:val="0033376A"/>
    <w:rsid w:val="003344B8"/>
    <w:rsid w:val="0034127B"/>
    <w:rsid w:val="00343D8F"/>
    <w:rsid w:val="0034466E"/>
    <w:rsid w:val="00345813"/>
    <w:rsid w:val="00347B87"/>
    <w:rsid w:val="00370CBA"/>
    <w:rsid w:val="0037411B"/>
    <w:rsid w:val="00375069"/>
    <w:rsid w:val="00382E3E"/>
    <w:rsid w:val="00385ABF"/>
    <w:rsid w:val="003929DB"/>
    <w:rsid w:val="00392B0D"/>
    <w:rsid w:val="00395C94"/>
    <w:rsid w:val="003A1A57"/>
    <w:rsid w:val="003A1E2C"/>
    <w:rsid w:val="003A3A79"/>
    <w:rsid w:val="003A3B66"/>
    <w:rsid w:val="003A5455"/>
    <w:rsid w:val="003B5438"/>
    <w:rsid w:val="003C151D"/>
    <w:rsid w:val="003C5AD7"/>
    <w:rsid w:val="003C75E8"/>
    <w:rsid w:val="003D2F63"/>
    <w:rsid w:val="003D305F"/>
    <w:rsid w:val="003D6514"/>
    <w:rsid w:val="003D7E97"/>
    <w:rsid w:val="003E5ED1"/>
    <w:rsid w:val="003F0C6C"/>
    <w:rsid w:val="003F0E46"/>
    <w:rsid w:val="003F759F"/>
    <w:rsid w:val="003F7C7B"/>
    <w:rsid w:val="004001F2"/>
    <w:rsid w:val="00400876"/>
    <w:rsid w:val="004070F8"/>
    <w:rsid w:val="00413AFC"/>
    <w:rsid w:val="00416119"/>
    <w:rsid w:val="00417A14"/>
    <w:rsid w:val="00417B43"/>
    <w:rsid w:val="0042014B"/>
    <w:rsid w:val="00422F6D"/>
    <w:rsid w:val="004244A4"/>
    <w:rsid w:val="00425DC6"/>
    <w:rsid w:val="0042726A"/>
    <w:rsid w:val="004318D5"/>
    <w:rsid w:val="00441EF5"/>
    <w:rsid w:val="004425E7"/>
    <w:rsid w:val="0044698D"/>
    <w:rsid w:val="00446E7A"/>
    <w:rsid w:val="0045026E"/>
    <w:rsid w:val="0045467A"/>
    <w:rsid w:val="0045534B"/>
    <w:rsid w:val="00457055"/>
    <w:rsid w:val="0046582F"/>
    <w:rsid w:val="00466D9E"/>
    <w:rsid w:val="004715AC"/>
    <w:rsid w:val="00471B81"/>
    <w:rsid w:val="00473389"/>
    <w:rsid w:val="004753CF"/>
    <w:rsid w:val="004762D0"/>
    <w:rsid w:val="00476534"/>
    <w:rsid w:val="00483BCE"/>
    <w:rsid w:val="004931F5"/>
    <w:rsid w:val="00497FBC"/>
    <w:rsid w:val="004A124A"/>
    <w:rsid w:val="004A4FA8"/>
    <w:rsid w:val="004B722B"/>
    <w:rsid w:val="004C3DC2"/>
    <w:rsid w:val="004D4A26"/>
    <w:rsid w:val="004D4E89"/>
    <w:rsid w:val="004E35FA"/>
    <w:rsid w:val="004F4610"/>
    <w:rsid w:val="004F5049"/>
    <w:rsid w:val="0050073A"/>
    <w:rsid w:val="00500E74"/>
    <w:rsid w:val="00501476"/>
    <w:rsid w:val="005042E3"/>
    <w:rsid w:val="00506422"/>
    <w:rsid w:val="0051017F"/>
    <w:rsid w:val="005113B0"/>
    <w:rsid w:val="00513C9A"/>
    <w:rsid w:val="0051454F"/>
    <w:rsid w:val="00514964"/>
    <w:rsid w:val="005209A6"/>
    <w:rsid w:val="005234C2"/>
    <w:rsid w:val="00525BFD"/>
    <w:rsid w:val="005266A0"/>
    <w:rsid w:val="005306F4"/>
    <w:rsid w:val="00531D2E"/>
    <w:rsid w:val="00532577"/>
    <w:rsid w:val="005329E6"/>
    <w:rsid w:val="00541037"/>
    <w:rsid w:val="0054590B"/>
    <w:rsid w:val="00545D06"/>
    <w:rsid w:val="00555C3B"/>
    <w:rsid w:val="00556650"/>
    <w:rsid w:val="00570DF2"/>
    <w:rsid w:val="00573070"/>
    <w:rsid w:val="00581C77"/>
    <w:rsid w:val="00584596"/>
    <w:rsid w:val="00585B41"/>
    <w:rsid w:val="00594642"/>
    <w:rsid w:val="005A2334"/>
    <w:rsid w:val="005A37A9"/>
    <w:rsid w:val="005B1733"/>
    <w:rsid w:val="005B18B0"/>
    <w:rsid w:val="005B5109"/>
    <w:rsid w:val="005B5BCC"/>
    <w:rsid w:val="005B79B7"/>
    <w:rsid w:val="005C015D"/>
    <w:rsid w:val="005C0BEB"/>
    <w:rsid w:val="005C2A16"/>
    <w:rsid w:val="005C3ECE"/>
    <w:rsid w:val="005C57EA"/>
    <w:rsid w:val="005C5B31"/>
    <w:rsid w:val="005C6960"/>
    <w:rsid w:val="005C6F3A"/>
    <w:rsid w:val="005C6FD6"/>
    <w:rsid w:val="005D1669"/>
    <w:rsid w:val="005D7A25"/>
    <w:rsid w:val="005E0B84"/>
    <w:rsid w:val="005E0E7F"/>
    <w:rsid w:val="005E2515"/>
    <w:rsid w:val="005E2F02"/>
    <w:rsid w:val="005E45DF"/>
    <w:rsid w:val="005F0885"/>
    <w:rsid w:val="005F57F4"/>
    <w:rsid w:val="005F5B29"/>
    <w:rsid w:val="005F5E50"/>
    <w:rsid w:val="005F7247"/>
    <w:rsid w:val="005F7564"/>
    <w:rsid w:val="006044E9"/>
    <w:rsid w:val="00605057"/>
    <w:rsid w:val="00611CFD"/>
    <w:rsid w:val="00623946"/>
    <w:rsid w:val="0063201C"/>
    <w:rsid w:val="00636DC7"/>
    <w:rsid w:val="00643542"/>
    <w:rsid w:val="00644E8D"/>
    <w:rsid w:val="00653FCF"/>
    <w:rsid w:val="006567A6"/>
    <w:rsid w:val="006574B5"/>
    <w:rsid w:val="0066686A"/>
    <w:rsid w:val="006726B4"/>
    <w:rsid w:val="00674734"/>
    <w:rsid w:val="006825B9"/>
    <w:rsid w:val="006843D9"/>
    <w:rsid w:val="00686878"/>
    <w:rsid w:val="006932BE"/>
    <w:rsid w:val="006954C1"/>
    <w:rsid w:val="006A0056"/>
    <w:rsid w:val="006A1577"/>
    <w:rsid w:val="006A4FD0"/>
    <w:rsid w:val="006B17F2"/>
    <w:rsid w:val="006B1856"/>
    <w:rsid w:val="006B2324"/>
    <w:rsid w:val="006B528C"/>
    <w:rsid w:val="006B570E"/>
    <w:rsid w:val="006B6AC6"/>
    <w:rsid w:val="006C13B6"/>
    <w:rsid w:val="006C4D75"/>
    <w:rsid w:val="006C6F32"/>
    <w:rsid w:val="006D056C"/>
    <w:rsid w:val="006D0FA3"/>
    <w:rsid w:val="006D63A6"/>
    <w:rsid w:val="006E2896"/>
    <w:rsid w:val="006E3F56"/>
    <w:rsid w:val="006F51A9"/>
    <w:rsid w:val="006F7EF4"/>
    <w:rsid w:val="0070150C"/>
    <w:rsid w:val="007032E2"/>
    <w:rsid w:val="00705790"/>
    <w:rsid w:val="007101DE"/>
    <w:rsid w:val="00710848"/>
    <w:rsid w:val="00711DB3"/>
    <w:rsid w:val="00714741"/>
    <w:rsid w:val="00714997"/>
    <w:rsid w:val="0071596D"/>
    <w:rsid w:val="00720A12"/>
    <w:rsid w:val="00722FD7"/>
    <w:rsid w:val="00723EE5"/>
    <w:rsid w:val="007267A4"/>
    <w:rsid w:val="00726A23"/>
    <w:rsid w:val="00733B21"/>
    <w:rsid w:val="00733C00"/>
    <w:rsid w:val="00733CBC"/>
    <w:rsid w:val="0073571F"/>
    <w:rsid w:val="00736B8A"/>
    <w:rsid w:val="00740BC0"/>
    <w:rsid w:val="00745F4D"/>
    <w:rsid w:val="00746624"/>
    <w:rsid w:val="00747972"/>
    <w:rsid w:val="0075019E"/>
    <w:rsid w:val="00757CB2"/>
    <w:rsid w:val="00757FEB"/>
    <w:rsid w:val="00761C35"/>
    <w:rsid w:val="00762202"/>
    <w:rsid w:val="00765199"/>
    <w:rsid w:val="00772F15"/>
    <w:rsid w:val="007739E4"/>
    <w:rsid w:val="00773C58"/>
    <w:rsid w:val="00773C5A"/>
    <w:rsid w:val="00775D63"/>
    <w:rsid w:val="00782AD9"/>
    <w:rsid w:val="00785438"/>
    <w:rsid w:val="00792A94"/>
    <w:rsid w:val="007B54E0"/>
    <w:rsid w:val="007B5FB1"/>
    <w:rsid w:val="007C2EFF"/>
    <w:rsid w:val="007E236C"/>
    <w:rsid w:val="007E3124"/>
    <w:rsid w:val="007E6B2D"/>
    <w:rsid w:val="007E710B"/>
    <w:rsid w:val="00801C33"/>
    <w:rsid w:val="00810CDA"/>
    <w:rsid w:val="00812FBE"/>
    <w:rsid w:val="0081713A"/>
    <w:rsid w:val="00817625"/>
    <w:rsid w:val="00821B7F"/>
    <w:rsid w:val="00827C43"/>
    <w:rsid w:val="00830826"/>
    <w:rsid w:val="00832631"/>
    <w:rsid w:val="00853E83"/>
    <w:rsid w:val="00862C8B"/>
    <w:rsid w:val="00873485"/>
    <w:rsid w:val="00875765"/>
    <w:rsid w:val="0087578E"/>
    <w:rsid w:val="008765CA"/>
    <w:rsid w:val="008809A8"/>
    <w:rsid w:val="00887955"/>
    <w:rsid w:val="00890E63"/>
    <w:rsid w:val="00890F36"/>
    <w:rsid w:val="008918A9"/>
    <w:rsid w:val="00896072"/>
    <w:rsid w:val="0089715D"/>
    <w:rsid w:val="008A0A68"/>
    <w:rsid w:val="008A2EBC"/>
    <w:rsid w:val="008A3017"/>
    <w:rsid w:val="008A30AF"/>
    <w:rsid w:val="008A619A"/>
    <w:rsid w:val="008B0623"/>
    <w:rsid w:val="008B21E3"/>
    <w:rsid w:val="008B290D"/>
    <w:rsid w:val="008B6B5F"/>
    <w:rsid w:val="008C03C7"/>
    <w:rsid w:val="008C1267"/>
    <w:rsid w:val="008C365F"/>
    <w:rsid w:val="008C7239"/>
    <w:rsid w:val="008D184C"/>
    <w:rsid w:val="008E253F"/>
    <w:rsid w:val="008E7983"/>
    <w:rsid w:val="008F5A49"/>
    <w:rsid w:val="008F6011"/>
    <w:rsid w:val="0090496D"/>
    <w:rsid w:val="00914DEE"/>
    <w:rsid w:val="00914FE9"/>
    <w:rsid w:val="00915E25"/>
    <w:rsid w:val="00923BCC"/>
    <w:rsid w:val="00926FEA"/>
    <w:rsid w:val="009313D4"/>
    <w:rsid w:val="009347D0"/>
    <w:rsid w:val="009354DF"/>
    <w:rsid w:val="0093713A"/>
    <w:rsid w:val="009518D8"/>
    <w:rsid w:val="00953B91"/>
    <w:rsid w:val="00955330"/>
    <w:rsid w:val="00962E74"/>
    <w:rsid w:val="00964285"/>
    <w:rsid w:val="009648CF"/>
    <w:rsid w:val="009714F1"/>
    <w:rsid w:val="00974D5B"/>
    <w:rsid w:val="009916EF"/>
    <w:rsid w:val="00991ECF"/>
    <w:rsid w:val="009960E7"/>
    <w:rsid w:val="009A38E4"/>
    <w:rsid w:val="009A4122"/>
    <w:rsid w:val="009A517F"/>
    <w:rsid w:val="009B21C7"/>
    <w:rsid w:val="009B3C60"/>
    <w:rsid w:val="009B7623"/>
    <w:rsid w:val="009C1735"/>
    <w:rsid w:val="009C1A72"/>
    <w:rsid w:val="009C4075"/>
    <w:rsid w:val="009C4886"/>
    <w:rsid w:val="009C6949"/>
    <w:rsid w:val="009D1ADC"/>
    <w:rsid w:val="009D339D"/>
    <w:rsid w:val="009E0BD4"/>
    <w:rsid w:val="009E6907"/>
    <w:rsid w:val="009F2A8E"/>
    <w:rsid w:val="00A016B8"/>
    <w:rsid w:val="00A01FAD"/>
    <w:rsid w:val="00A043DC"/>
    <w:rsid w:val="00A0733C"/>
    <w:rsid w:val="00A26CBB"/>
    <w:rsid w:val="00A30A8B"/>
    <w:rsid w:val="00A37A88"/>
    <w:rsid w:val="00A428E7"/>
    <w:rsid w:val="00A42FD3"/>
    <w:rsid w:val="00A43E1E"/>
    <w:rsid w:val="00A4439B"/>
    <w:rsid w:val="00A46EB9"/>
    <w:rsid w:val="00A51FD8"/>
    <w:rsid w:val="00A57A8E"/>
    <w:rsid w:val="00A66C4C"/>
    <w:rsid w:val="00A8139F"/>
    <w:rsid w:val="00A85D66"/>
    <w:rsid w:val="00A8633A"/>
    <w:rsid w:val="00A86725"/>
    <w:rsid w:val="00A871D3"/>
    <w:rsid w:val="00A90B34"/>
    <w:rsid w:val="00A91FF7"/>
    <w:rsid w:val="00A94CEF"/>
    <w:rsid w:val="00A96E26"/>
    <w:rsid w:val="00A97855"/>
    <w:rsid w:val="00A97A26"/>
    <w:rsid w:val="00AA536E"/>
    <w:rsid w:val="00AA5B9B"/>
    <w:rsid w:val="00AB0D7D"/>
    <w:rsid w:val="00AB1317"/>
    <w:rsid w:val="00AB1C6D"/>
    <w:rsid w:val="00AB2A78"/>
    <w:rsid w:val="00AB7CB4"/>
    <w:rsid w:val="00AC2983"/>
    <w:rsid w:val="00AC6B17"/>
    <w:rsid w:val="00AD1CE6"/>
    <w:rsid w:val="00AD357A"/>
    <w:rsid w:val="00AE1FCF"/>
    <w:rsid w:val="00AE3189"/>
    <w:rsid w:val="00AF2835"/>
    <w:rsid w:val="00AF3809"/>
    <w:rsid w:val="00B012CC"/>
    <w:rsid w:val="00B056B8"/>
    <w:rsid w:val="00B05819"/>
    <w:rsid w:val="00B063AA"/>
    <w:rsid w:val="00B16448"/>
    <w:rsid w:val="00B207FC"/>
    <w:rsid w:val="00B243AD"/>
    <w:rsid w:val="00B25200"/>
    <w:rsid w:val="00B2766C"/>
    <w:rsid w:val="00B303C3"/>
    <w:rsid w:val="00B41939"/>
    <w:rsid w:val="00B419CC"/>
    <w:rsid w:val="00B440F8"/>
    <w:rsid w:val="00B446D9"/>
    <w:rsid w:val="00B54D22"/>
    <w:rsid w:val="00B57971"/>
    <w:rsid w:val="00B60416"/>
    <w:rsid w:val="00B637C5"/>
    <w:rsid w:val="00B64CA9"/>
    <w:rsid w:val="00B67F59"/>
    <w:rsid w:val="00B707D3"/>
    <w:rsid w:val="00B823B5"/>
    <w:rsid w:val="00B82945"/>
    <w:rsid w:val="00B85CF1"/>
    <w:rsid w:val="00B8649A"/>
    <w:rsid w:val="00B93F80"/>
    <w:rsid w:val="00B9645F"/>
    <w:rsid w:val="00BA04C0"/>
    <w:rsid w:val="00BA10ED"/>
    <w:rsid w:val="00BA2AAB"/>
    <w:rsid w:val="00BA3BA4"/>
    <w:rsid w:val="00BA3D6F"/>
    <w:rsid w:val="00BB3FA3"/>
    <w:rsid w:val="00BB440A"/>
    <w:rsid w:val="00BC3A6D"/>
    <w:rsid w:val="00BC5053"/>
    <w:rsid w:val="00BC69F7"/>
    <w:rsid w:val="00BC7613"/>
    <w:rsid w:val="00BC7B25"/>
    <w:rsid w:val="00BD108A"/>
    <w:rsid w:val="00BD190A"/>
    <w:rsid w:val="00BD3AD4"/>
    <w:rsid w:val="00BD52FB"/>
    <w:rsid w:val="00BE008F"/>
    <w:rsid w:val="00BE1E2C"/>
    <w:rsid w:val="00BE2209"/>
    <w:rsid w:val="00BE4045"/>
    <w:rsid w:val="00BE4B44"/>
    <w:rsid w:val="00BE77FF"/>
    <w:rsid w:val="00BF4C28"/>
    <w:rsid w:val="00C017DB"/>
    <w:rsid w:val="00C0225A"/>
    <w:rsid w:val="00C0389C"/>
    <w:rsid w:val="00C06ACB"/>
    <w:rsid w:val="00C10A62"/>
    <w:rsid w:val="00C21902"/>
    <w:rsid w:val="00C22AEF"/>
    <w:rsid w:val="00C22C3C"/>
    <w:rsid w:val="00C31E51"/>
    <w:rsid w:val="00C32796"/>
    <w:rsid w:val="00C37F32"/>
    <w:rsid w:val="00C423D1"/>
    <w:rsid w:val="00C53040"/>
    <w:rsid w:val="00C54460"/>
    <w:rsid w:val="00C54507"/>
    <w:rsid w:val="00C55438"/>
    <w:rsid w:val="00C619A4"/>
    <w:rsid w:val="00C639F1"/>
    <w:rsid w:val="00C640F3"/>
    <w:rsid w:val="00C64EDA"/>
    <w:rsid w:val="00C6514D"/>
    <w:rsid w:val="00C66B1F"/>
    <w:rsid w:val="00C707C5"/>
    <w:rsid w:val="00C737B5"/>
    <w:rsid w:val="00C800F8"/>
    <w:rsid w:val="00C801AA"/>
    <w:rsid w:val="00C8190A"/>
    <w:rsid w:val="00C83A50"/>
    <w:rsid w:val="00C85131"/>
    <w:rsid w:val="00C94512"/>
    <w:rsid w:val="00C94B8F"/>
    <w:rsid w:val="00CA0BC5"/>
    <w:rsid w:val="00CA0C2A"/>
    <w:rsid w:val="00CB396F"/>
    <w:rsid w:val="00CC0613"/>
    <w:rsid w:val="00CC1412"/>
    <w:rsid w:val="00CD3A1A"/>
    <w:rsid w:val="00CE3AE9"/>
    <w:rsid w:val="00CE510D"/>
    <w:rsid w:val="00CE75D4"/>
    <w:rsid w:val="00CF046F"/>
    <w:rsid w:val="00CF1C93"/>
    <w:rsid w:val="00CF46BD"/>
    <w:rsid w:val="00CF585D"/>
    <w:rsid w:val="00CF5B58"/>
    <w:rsid w:val="00D05C69"/>
    <w:rsid w:val="00D20E3B"/>
    <w:rsid w:val="00D25905"/>
    <w:rsid w:val="00D30474"/>
    <w:rsid w:val="00D32261"/>
    <w:rsid w:val="00D339D4"/>
    <w:rsid w:val="00D379BF"/>
    <w:rsid w:val="00D40215"/>
    <w:rsid w:val="00D463C3"/>
    <w:rsid w:val="00D51302"/>
    <w:rsid w:val="00D51D77"/>
    <w:rsid w:val="00D51F8F"/>
    <w:rsid w:val="00D55FF4"/>
    <w:rsid w:val="00D77F08"/>
    <w:rsid w:val="00D81152"/>
    <w:rsid w:val="00D82998"/>
    <w:rsid w:val="00D848CD"/>
    <w:rsid w:val="00D84F4B"/>
    <w:rsid w:val="00D86AE6"/>
    <w:rsid w:val="00D86DDE"/>
    <w:rsid w:val="00D87148"/>
    <w:rsid w:val="00D8768E"/>
    <w:rsid w:val="00D92E8E"/>
    <w:rsid w:val="00D93B03"/>
    <w:rsid w:val="00D968D6"/>
    <w:rsid w:val="00DA1374"/>
    <w:rsid w:val="00DA493D"/>
    <w:rsid w:val="00DC1CC2"/>
    <w:rsid w:val="00DC408D"/>
    <w:rsid w:val="00DC692C"/>
    <w:rsid w:val="00DC75BB"/>
    <w:rsid w:val="00DC7D72"/>
    <w:rsid w:val="00DD2E85"/>
    <w:rsid w:val="00DD55E6"/>
    <w:rsid w:val="00DD6B50"/>
    <w:rsid w:val="00DE07E4"/>
    <w:rsid w:val="00DE2123"/>
    <w:rsid w:val="00DE3EF0"/>
    <w:rsid w:val="00DF5D8A"/>
    <w:rsid w:val="00DF5FBB"/>
    <w:rsid w:val="00E02872"/>
    <w:rsid w:val="00E124BD"/>
    <w:rsid w:val="00E16A2D"/>
    <w:rsid w:val="00E17475"/>
    <w:rsid w:val="00E200D4"/>
    <w:rsid w:val="00E20F0F"/>
    <w:rsid w:val="00E23896"/>
    <w:rsid w:val="00E30A94"/>
    <w:rsid w:val="00E3240E"/>
    <w:rsid w:val="00E452D6"/>
    <w:rsid w:val="00E45A13"/>
    <w:rsid w:val="00E46ACC"/>
    <w:rsid w:val="00E509B6"/>
    <w:rsid w:val="00E521BD"/>
    <w:rsid w:val="00E6420E"/>
    <w:rsid w:val="00E65C12"/>
    <w:rsid w:val="00E66B4C"/>
    <w:rsid w:val="00E71FCD"/>
    <w:rsid w:val="00E72210"/>
    <w:rsid w:val="00E74799"/>
    <w:rsid w:val="00E757D6"/>
    <w:rsid w:val="00E76780"/>
    <w:rsid w:val="00E81C52"/>
    <w:rsid w:val="00E85B38"/>
    <w:rsid w:val="00E9168C"/>
    <w:rsid w:val="00E9360A"/>
    <w:rsid w:val="00EA23B3"/>
    <w:rsid w:val="00EA6888"/>
    <w:rsid w:val="00EB08C0"/>
    <w:rsid w:val="00ED4A58"/>
    <w:rsid w:val="00ED77AD"/>
    <w:rsid w:val="00ED7EDE"/>
    <w:rsid w:val="00EE1611"/>
    <w:rsid w:val="00EE2CF7"/>
    <w:rsid w:val="00EF4F7D"/>
    <w:rsid w:val="00EF5C08"/>
    <w:rsid w:val="00F0456E"/>
    <w:rsid w:val="00F055DC"/>
    <w:rsid w:val="00F07E01"/>
    <w:rsid w:val="00F127F5"/>
    <w:rsid w:val="00F13799"/>
    <w:rsid w:val="00F154B1"/>
    <w:rsid w:val="00F171DD"/>
    <w:rsid w:val="00F24871"/>
    <w:rsid w:val="00F27545"/>
    <w:rsid w:val="00F31203"/>
    <w:rsid w:val="00F31DC1"/>
    <w:rsid w:val="00F33094"/>
    <w:rsid w:val="00F373AA"/>
    <w:rsid w:val="00F379C6"/>
    <w:rsid w:val="00F37EE9"/>
    <w:rsid w:val="00F44B53"/>
    <w:rsid w:val="00F456FF"/>
    <w:rsid w:val="00F466E8"/>
    <w:rsid w:val="00F46A43"/>
    <w:rsid w:val="00F504C9"/>
    <w:rsid w:val="00F5050D"/>
    <w:rsid w:val="00F5075F"/>
    <w:rsid w:val="00F6554E"/>
    <w:rsid w:val="00F65D68"/>
    <w:rsid w:val="00F66281"/>
    <w:rsid w:val="00F70DA3"/>
    <w:rsid w:val="00F712BE"/>
    <w:rsid w:val="00F73C3D"/>
    <w:rsid w:val="00F74DED"/>
    <w:rsid w:val="00F7512D"/>
    <w:rsid w:val="00F76B43"/>
    <w:rsid w:val="00F840C5"/>
    <w:rsid w:val="00F8445B"/>
    <w:rsid w:val="00F847FF"/>
    <w:rsid w:val="00F86046"/>
    <w:rsid w:val="00FA34E0"/>
    <w:rsid w:val="00FA493C"/>
    <w:rsid w:val="00FA49A9"/>
    <w:rsid w:val="00FB02D9"/>
    <w:rsid w:val="00FB12A5"/>
    <w:rsid w:val="00FB15A6"/>
    <w:rsid w:val="00FB38FA"/>
    <w:rsid w:val="00FB39E3"/>
    <w:rsid w:val="00FB438A"/>
    <w:rsid w:val="00FB6982"/>
    <w:rsid w:val="00FC3BB3"/>
    <w:rsid w:val="00FD3E2E"/>
    <w:rsid w:val="00FD4871"/>
    <w:rsid w:val="00FD5116"/>
    <w:rsid w:val="00FD54F0"/>
    <w:rsid w:val="00FD6475"/>
    <w:rsid w:val="00FE437B"/>
    <w:rsid w:val="00FE5474"/>
    <w:rsid w:val="00FE7E56"/>
    <w:rsid w:val="00FF0BB1"/>
    <w:rsid w:val="00FF2181"/>
    <w:rsid w:val="00FF2E73"/>
    <w:rsid w:val="00FF3034"/>
    <w:rsid w:val="00FF4185"/>
    <w:rsid w:val="00FF4238"/>
    <w:rsid w:val="00FF48D8"/>
    <w:rsid w:val="11EDA32B"/>
    <w:rsid w:val="18A33D5F"/>
    <w:rsid w:val="1D18D794"/>
    <w:rsid w:val="232BA8A8"/>
    <w:rsid w:val="34A19188"/>
    <w:rsid w:val="359672D5"/>
    <w:rsid w:val="67AFE91A"/>
    <w:rsid w:val="7C5DF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0E0001E4-E459-4B2E-B806-D56F04E8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84C"/>
    <w:pPr>
      <w:spacing w:before="120" w:after="12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line="380" w:lineRule="atLeast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line="270" w:lineRule="atLeast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C32796"/>
    <w:pPr>
      <w:numPr>
        <w:numId w:val="27"/>
      </w:numPr>
      <w:contextualSpacing/>
    </w:pPr>
    <w:rPr>
      <w:rFonts w:ascii="Arial" w:hAnsi="Arial" w:cs="Arial"/>
      <w:sz w:val="22"/>
      <w:szCs w:val="24"/>
      <w:lang w:eastAsia="en-GB"/>
    </w:r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table" w:styleId="LightList-Accent5">
    <w:name w:val="Light List Accent 5"/>
    <w:basedOn w:val="TableNormal"/>
    <w:uiPriority w:val="61"/>
    <w:rsid w:val="001C1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Reference">
    <w:name w:val="Subtle Reference"/>
    <w:uiPriority w:val="31"/>
    <w:qFormat/>
    <w:rsid w:val="00154131"/>
    <w:rPr>
      <w:sz w:val="4"/>
      <w:szCs w:val="4"/>
    </w:rPr>
  </w:style>
  <w:style w:type="paragraph" w:styleId="Title">
    <w:name w:val="Title"/>
    <w:basedOn w:val="Normal"/>
    <w:next w:val="Normal"/>
    <w:link w:val="TitleChar"/>
    <w:qFormat/>
    <w:rsid w:val="003929DB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29DB"/>
    <w:rPr>
      <w:rFonts w:ascii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06422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D16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66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66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288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23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7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91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55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37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6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78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0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38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57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135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282c76-10c3-4942-8dc8-1051b63d5be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subject/>
  <dc:creator>DaviesC</dc:creator>
  <cp:keywords>COBHAM PRIVATE</cp:keywords>
  <cp:lastModifiedBy>Darbon, Martin</cp:lastModifiedBy>
  <cp:revision>5</cp:revision>
  <cp:lastPrinted>2015-06-03T18:43:00Z</cp:lastPrinted>
  <dcterms:created xsi:type="dcterms:W3CDTF">2025-05-09T12:56:00Z</dcterms:created>
  <dcterms:modified xsi:type="dcterms:W3CDTF">2025-05-09T12:59:00Z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FooterShapeIds">
    <vt:lpwstr>1c592fb3,216d8dff,151aa1e8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Draken Public</vt:lpwstr>
  </property>
</Properties>
</file>