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ECFFA" w14:textId="45DE84F6" w:rsidR="007E236C" w:rsidRPr="00513C9A" w:rsidRDefault="00D339D4" w:rsidP="007E236C">
      <w:pPr>
        <w:rPr>
          <w:rFonts w:ascii="Arial" w:hAnsi="Arial" w:cs="Arial"/>
          <w:b/>
          <w:szCs w:val="28"/>
        </w:rPr>
      </w:pPr>
      <w:r w:rsidRPr="00513C9A">
        <w:rPr>
          <w:rFonts w:ascii="Arial" w:hAnsi="Arial" w:cs="Arial"/>
          <w:b/>
          <w:szCs w:val="28"/>
        </w:rPr>
        <w:t xml:space="preserve">Job Title: </w:t>
      </w:r>
      <w:r w:rsidR="009C4886" w:rsidRPr="00513C9A">
        <w:rPr>
          <w:rFonts w:ascii="Arial" w:hAnsi="Arial" w:cs="Arial"/>
          <w:b/>
          <w:szCs w:val="28"/>
        </w:rPr>
        <w:t xml:space="preserve"> </w:t>
      </w:r>
      <w:r w:rsidR="00494BEB">
        <w:rPr>
          <w:rFonts w:ascii="Arial" w:hAnsi="Arial" w:cs="Arial"/>
          <w:b/>
          <w:szCs w:val="28"/>
        </w:rPr>
        <w:t>Market Analyst</w:t>
      </w:r>
      <w:r w:rsidR="00131AAF">
        <w:rPr>
          <w:rFonts w:ascii="Arial" w:hAnsi="Arial" w:cs="Arial"/>
          <w:b/>
          <w:szCs w:val="28"/>
        </w:rPr>
        <w:t xml:space="preserve"> </w:t>
      </w:r>
      <w:r w:rsidR="00FC31BE">
        <w:rPr>
          <w:rFonts w:ascii="Arial" w:hAnsi="Arial" w:cs="Arial"/>
          <w:b/>
          <w:szCs w:val="28"/>
        </w:rPr>
        <w:t>Executive</w:t>
      </w:r>
    </w:p>
    <w:p w14:paraId="4D6D6863" w14:textId="77777777" w:rsidR="00D339D4" w:rsidRPr="00513C9A" w:rsidRDefault="00D339D4" w:rsidP="00CB396F">
      <w:pPr>
        <w:pStyle w:val="Header"/>
        <w:rPr>
          <w:rFonts w:ascii="Arial" w:hAnsi="Arial" w:cs="Arial"/>
          <w:b/>
          <w:szCs w:val="28"/>
        </w:rPr>
      </w:pPr>
    </w:p>
    <w:p w14:paraId="794A6B24" w14:textId="77777777" w:rsidR="00D339D4" w:rsidRPr="00513C9A" w:rsidRDefault="00D339D4" w:rsidP="00D8714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513C9A" w14:paraId="29AD9875" w14:textId="77777777" w:rsidTr="00FA49A9">
        <w:trPr>
          <w:jc w:val="center"/>
        </w:trPr>
        <w:tc>
          <w:tcPr>
            <w:tcW w:w="9395" w:type="dxa"/>
            <w:shd w:val="clear" w:color="auto" w:fill="000000" w:themeFill="text1"/>
          </w:tcPr>
          <w:p w14:paraId="36FD2CD4" w14:textId="77777777" w:rsidR="007C2EFF" w:rsidRPr="00FA49A9" w:rsidRDefault="007C2EFF" w:rsidP="00D8714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Role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 xml:space="preserve">Purpose </w:t>
            </w:r>
            <w:r w:rsidRPr="00FA49A9">
              <w:rPr>
                <w:rFonts w:ascii="Arial" w:hAnsi="Arial" w:cs="Arial"/>
                <w:b/>
                <w:color w:val="FFFFFF" w:themeColor="background1"/>
              </w:rPr>
              <w:t>(position scope)</w:t>
            </w:r>
          </w:p>
        </w:tc>
      </w:tr>
      <w:tr w:rsidR="007C2EFF" w:rsidRPr="00513C9A" w14:paraId="44835364" w14:textId="77777777" w:rsidTr="00D87148">
        <w:trPr>
          <w:jc w:val="center"/>
        </w:trPr>
        <w:tc>
          <w:tcPr>
            <w:tcW w:w="9395" w:type="dxa"/>
          </w:tcPr>
          <w:p w14:paraId="03BE995F" w14:textId="77777777" w:rsidR="00C737B5" w:rsidRPr="00494BEB" w:rsidRDefault="00C737B5" w:rsidP="00C737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141F42" w14:textId="23E0A0B8" w:rsidR="004425E7" w:rsidRDefault="00494BEB" w:rsidP="00640812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  <w:r w:rsidRPr="00494BEB">
              <w:rPr>
                <w:rFonts w:ascii="Arial" w:hAnsi="Arial" w:cs="Arial"/>
              </w:rPr>
              <w:t>This role</w:t>
            </w:r>
            <w:r w:rsidR="00131AAF">
              <w:rPr>
                <w:rFonts w:ascii="Arial" w:hAnsi="Arial" w:cs="Arial"/>
              </w:rPr>
              <w:t xml:space="preserve"> </w:t>
            </w:r>
            <w:r w:rsidRPr="00494BEB">
              <w:rPr>
                <w:rFonts w:ascii="Arial" w:hAnsi="Arial" w:cs="Arial"/>
              </w:rPr>
              <w:t>is</w:t>
            </w:r>
            <w:r w:rsidR="00F404BC">
              <w:rPr>
                <w:rFonts w:ascii="Arial" w:hAnsi="Arial" w:cs="Arial"/>
              </w:rPr>
              <w:t xml:space="preserve"> a</w:t>
            </w:r>
            <w:r w:rsidRPr="00494BEB">
              <w:rPr>
                <w:rFonts w:ascii="Arial" w:hAnsi="Arial" w:cs="Arial"/>
              </w:rPr>
              <w:t xml:space="preserve"> </w:t>
            </w:r>
            <w:r w:rsidR="00131AAF">
              <w:rPr>
                <w:rFonts w:ascii="Arial" w:hAnsi="Arial" w:cs="Arial"/>
              </w:rPr>
              <w:t>critical</w:t>
            </w:r>
            <w:r w:rsidRPr="00494BEB">
              <w:rPr>
                <w:rFonts w:ascii="Arial" w:hAnsi="Arial" w:cs="Arial"/>
              </w:rPr>
              <w:t xml:space="preserve"> to the success of the business development (BD) activities of </w:t>
            </w:r>
            <w:r w:rsidR="00640812">
              <w:rPr>
                <w:rFonts w:ascii="Arial" w:hAnsi="Arial" w:cs="Arial"/>
              </w:rPr>
              <w:t>Draken</w:t>
            </w:r>
            <w:r w:rsidR="00131AAF">
              <w:rPr>
                <w:rFonts w:ascii="Arial" w:hAnsi="Arial" w:cs="Arial"/>
              </w:rPr>
              <w:t xml:space="preserve"> in support of the delivery of the Draken Growth Strategy</w:t>
            </w:r>
            <w:r w:rsidRPr="00494BEB">
              <w:rPr>
                <w:rFonts w:ascii="Arial" w:hAnsi="Arial" w:cs="Arial"/>
              </w:rPr>
              <w:t xml:space="preserve">. It requires the analysis of current and prospective </w:t>
            </w:r>
            <w:r w:rsidR="00F404BC">
              <w:rPr>
                <w:rFonts w:ascii="Arial" w:hAnsi="Arial" w:cs="Arial"/>
              </w:rPr>
              <w:t>market developments</w:t>
            </w:r>
            <w:r w:rsidRPr="00494BEB">
              <w:rPr>
                <w:rFonts w:ascii="Arial" w:hAnsi="Arial" w:cs="Arial"/>
              </w:rPr>
              <w:t xml:space="preserve"> globally, regionally, and nationally to identify market trends and alert us to business opportunities and threats.</w:t>
            </w:r>
          </w:p>
          <w:p w14:paraId="420E9552" w14:textId="2302661D" w:rsidR="00640812" w:rsidRPr="00513C9A" w:rsidRDefault="00640812" w:rsidP="00640812">
            <w:pPr>
              <w:pStyle w:val="BodyText"/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</w:tbl>
    <w:p w14:paraId="7D22ECAE" w14:textId="77777777" w:rsidR="007C2EFF" w:rsidRPr="00513C9A" w:rsidRDefault="007C2EFF" w:rsidP="00D8714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2310"/>
        <w:gridCol w:w="2286"/>
        <w:gridCol w:w="2271"/>
      </w:tblGrid>
      <w:tr w:rsidR="0042726A" w:rsidRPr="00513C9A" w14:paraId="359D0AE1" w14:textId="77777777" w:rsidTr="00FA49A9">
        <w:trPr>
          <w:jc w:val="center"/>
        </w:trPr>
        <w:tc>
          <w:tcPr>
            <w:tcW w:w="2358" w:type="dxa"/>
            <w:shd w:val="clear" w:color="auto" w:fill="000000" w:themeFill="text1"/>
          </w:tcPr>
          <w:p w14:paraId="3FDEC8BF" w14:textId="77777777" w:rsidR="007C2EF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Line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Manager</w:t>
            </w:r>
          </w:p>
        </w:tc>
        <w:tc>
          <w:tcPr>
            <w:tcW w:w="2342" w:type="dxa"/>
            <w:shd w:val="clear" w:color="auto" w:fill="000000" w:themeFill="text1"/>
          </w:tcPr>
          <w:p w14:paraId="60C812D6" w14:textId="77777777" w:rsidR="007C2EF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Dotted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Line</w:t>
            </w:r>
          </w:p>
        </w:tc>
        <w:tc>
          <w:tcPr>
            <w:tcW w:w="2352" w:type="dxa"/>
            <w:shd w:val="clear" w:color="auto" w:fill="000000" w:themeFill="text1"/>
          </w:tcPr>
          <w:p w14:paraId="76879892" w14:textId="77777777" w:rsidR="007C2EF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Direct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Reports</w:t>
            </w:r>
          </w:p>
        </w:tc>
        <w:tc>
          <w:tcPr>
            <w:tcW w:w="2343" w:type="dxa"/>
            <w:shd w:val="clear" w:color="auto" w:fill="000000" w:themeFill="text1"/>
          </w:tcPr>
          <w:p w14:paraId="4AF50A68" w14:textId="77777777" w:rsidR="007C2EF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Dotted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Line</w:t>
            </w:r>
          </w:p>
        </w:tc>
      </w:tr>
      <w:tr w:rsidR="0042726A" w:rsidRPr="00513C9A" w14:paraId="3DD483A0" w14:textId="77777777" w:rsidTr="00555C3B">
        <w:trPr>
          <w:jc w:val="center"/>
        </w:trPr>
        <w:tc>
          <w:tcPr>
            <w:tcW w:w="2358" w:type="dxa"/>
          </w:tcPr>
          <w:p w14:paraId="64B71E12" w14:textId="5F1C029C" w:rsidR="007C2EFF" w:rsidRPr="00513C9A" w:rsidRDefault="00494BEB" w:rsidP="006408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Director, Bid Management and Support</w:t>
            </w:r>
          </w:p>
        </w:tc>
        <w:tc>
          <w:tcPr>
            <w:tcW w:w="2342" w:type="dxa"/>
          </w:tcPr>
          <w:p w14:paraId="60098B8D" w14:textId="33332C0B" w:rsidR="00BE77FF" w:rsidRPr="00513C9A" w:rsidRDefault="00494BEB" w:rsidP="00A66C4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VP Business Development and Communications</w:t>
            </w:r>
          </w:p>
        </w:tc>
        <w:tc>
          <w:tcPr>
            <w:tcW w:w="2352" w:type="dxa"/>
          </w:tcPr>
          <w:p w14:paraId="693B9974" w14:textId="5575654E" w:rsidR="00BE77FF" w:rsidRPr="00513C9A" w:rsidRDefault="00494BEB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343" w:type="dxa"/>
          </w:tcPr>
          <w:p w14:paraId="2E7AF34C" w14:textId="5DF18EB9" w:rsidR="00BE77FF" w:rsidRPr="00513C9A" w:rsidRDefault="00494BEB" w:rsidP="00D8768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</w:tbl>
    <w:p w14:paraId="1CCA62E0" w14:textId="77777777" w:rsidR="007C2EFF" w:rsidRPr="00513C9A" w:rsidRDefault="007C2EFF" w:rsidP="00D8714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513C9A" w14:paraId="7D4F379D" w14:textId="77777777" w:rsidTr="00FA49A9">
        <w:trPr>
          <w:jc w:val="center"/>
        </w:trPr>
        <w:tc>
          <w:tcPr>
            <w:tcW w:w="9395" w:type="dxa"/>
            <w:shd w:val="clear" w:color="auto" w:fill="000000" w:themeFill="text1"/>
          </w:tcPr>
          <w:p w14:paraId="1B3FE55F" w14:textId="77777777" w:rsidR="001E6C9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Key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Responsibilities</w:t>
            </w:r>
          </w:p>
        </w:tc>
      </w:tr>
      <w:tr w:rsidR="007C2EFF" w:rsidRPr="00513C9A" w14:paraId="4F2C762B" w14:textId="77777777" w:rsidTr="00D87148">
        <w:trPr>
          <w:jc w:val="center"/>
        </w:trPr>
        <w:tc>
          <w:tcPr>
            <w:tcW w:w="9395" w:type="dxa"/>
          </w:tcPr>
          <w:p w14:paraId="63157486" w14:textId="77777777" w:rsidR="00C737B5" w:rsidRPr="00513C9A" w:rsidRDefault="00C737B5" w:rsidP="002D17DE">
            <w:pPr>
              <w:pStyle w:val="ListParagraph"/>
              <w:ind w:left="360"/>
              <w:rPr>
                <w:rFonts w:cs="Arial"/>
                <w:sz w:val="22"/>
                <w:szCs w:val="22"/>
                <w:lang w:val="en-US"/>
              </w:rPr>
            </w:pPr>
          </w:p>
          <w:p w14:paraId="5DD88091" w14:textId="77777777" w:rsidR="00494BEB" w:rsidRDefault="00494BEB" w:rsidP="00494BEB">
            <w:pPr>
              <w:pStyle w:val="ListParagraph"/>
              <w:numPr>
                <w:ilvl w:val="0"/>
                <w:numId w:val="19"/>
              </w:numPr>
              <w:rPr>
                <w:rFonts w:cs="Arial"/>
                <w:sz w:val="20"/>
                <w:szCs w:val="20"/>
              </w:rPr>
            </w:pPr>
            <w:r w:rsidRPr="00494BEB">
              <w:rPr>
                <w:rFonts w:cs="Arial"/>
                <w:sz w:val="20"/>
                <w:szCs w:val="20"/>
              </w:rPr>
              <w:t>Analyse, interpret and monitor the requirements of our existing and future customers.</w:t>
            </w:r>
          </w:p>
          <w:p w14:paraId="19B41EFC" w14:textId="3E3A455F" w:rsidR="005C2C8B" w:rsidRPr="00494BEB" w:rsidRDefault="00F404BC" w:rsidP="005C2C8B">
            <w:pPr>
              <w:pStyle w:val="ListParagraph"/>
              <w:numPr>
                <w:ilvl w:val="0"/>
                <w:numId w:val="19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Monitor and analyse defence market trends supported by comprehensive geopolitical analysis. </w:t>
            </w:r>
            <w:r w:rsidR="005C2C8B">
              <w:rPr>
                <w:rFonts w:cs="Arial"/>
                <w:sz w:val="20"/>
                <w:szCs w:val="20"/>
              </w:rPr>
              <w:t xml:space="preserve">Providing </w:t>
            </w:r>
            <w:r w:rsidR="00CE0661">
              <w:rPr>
                <w:rFonts w:cs="Arial"/>
                <w:sz w:val="20"/>
                <w:szCs w:val="20"/>
              </w:rPr>
              <w:t>i</w:t>
            </w:r>
            <w:r w:rsidR="005C2C8B" w:rsidRPr="00FB53EA">
              <w:rPr>
                <w:rFonts w:cs="Arial"/>
                <w:sz w:val="20"/>
                <w:szCs w:val="20"/>
              </w:rPr>
              <w:t>nterpret</w:t>
            </w:r>
            <w:r w:rsidR="00CE0661">
              <w:rPr>
                <w:rFonts w:cs="Arial"/>
                <w:sz w:val="20"/>
                <w:szCs w:val="20"/>
              </w:rPr>
              <w:t>ation of</w:t>
            </w:r>
            <w:r w:rsidR="005C2C8B" w:rsidRPr="00FB53EA">
              <w:rPr>
                <w:rFonts w:cs="Arial"/>
                <w:sz w:val="20"/>
                <w:szCs w:val="20"/>
              </w:rPr>
              <w:t xml:space="preserve"> reports and analysis with a clear and easy-to-understand approac</w:t>
            </w:r>
            <w:r w:rsidR="005C2C8B">
              <w:rPr>
                <w:rFonts w:cs="Arial"/>
                <w:sz w:val="20"/>
                <w:szCs w:val="20"/>
              </w:rPr>
              <w:t>h.</w:t>
            </w:r>
          </w:p>
          <w:p w14:paraId="55C9297F" w14:textId="7F175643" w:rsidR="00494BEB" w:rsidRPr="00494BEB" w:rsidRDefault="00494BEB" w:rsidP="00494BEB">
            <w:pPr>
              <w:pStyle w:val="ListParagraph"/>
              <w:numPr>
                <w:ilvl w:val="0"/>
                <w:numId w:val="19"/>
              </w:numPr>
              <w:rPr>
                <w:rFonts w:cs="Arial"/>
                <w:sz w:val="20"/>
                <w:szCs w:val="20"/>
              </w:rPr>
            </w:pPr>
            <w:r w:rsidRPr="00494BEB">
              <w:rPr>
                <w:rFonts w:cs="Arial"/>
                <w:sz w:val="20"/>
                <w:szCs w:val="20"/>
              </w:rPr>
              <w:t>Monitor the strategies of our competitors and incumbent service providers, record their successes and failures, together with the length</w:t>
            </w:r>
            <w:r w:rsidR="00131AAF">
              <w:rPr>
                <w:rFonts w:cs="Arial"/>
                <w:sz w:val="20"/>
                <w:szCs w:val="20"/>
              </w:rPr>
              <w:t xml:space="preserve">, </w:t>
            </w:r>
            <w:r w:rsidRPr="00494BEB">
              <w:rPr>
                <w:rFonts w:cs="Arial"/>
                <w:sz w:val="20"/>
                <w:szCs w:val="20"/>
              </w:rPr>
              <w:t>value</w:t>
            </w:r>
            <w:r w:rsidR="00131AAF">
              <w:rPr>
                <w:rFonts w:cs="Arial"/>
                <w:sz w:val="20"/>
                <w:szCs w:val="20"/>
              </w:rPr>
              <w:t xml:space="preserve"> and expiry</w:t>
            </w:r>
            <w:r w:rsidRPr="00494BEB">
              <w:rPr>
                <w:rFonts w:cs="Arial"/>
                <w:sz w:val="20"/>
                <w:szCs w:val="20"/>
              </w:rPr>
              <w:t xml:space="preserve"> of </w:t>
            </w:r>
            <w:r w:rsidR="00131AAF">
              <w:rPr>
                <w:rFonts w:cs="Arial"/>
                <w:sz w:val="20"/>
                <w:szCs w:val="20"/>
              </w:rPr>
              <w:t xml:space="preserve">their </w:t>
            </w:r>
            <w:r w:rsidRPr="00494BEB">
              <w:rPr>
                <w:rFonts w:cs="Arial"/>
                <w:sz w:val="20"/>
                <w:szCs w:val="20"/>
              </w:rPr>
              <w:t>existing contracts.</w:t>
            </w:r>
          </w:p>
          <w:p w14:paraId="6C8C5DCD" w14:textId="1BA5EB2C" w:rsidR="00131AAF" w:rsidRDefault="00131AAF" w:rsidP="00494BEB">
            <w:pPr>
              <w:pStyle w:val="ListParagraph"/>
              <w:numPr>
                <w:ilvl w:val="0"/>
                <w:numId w:val="19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Manage the business development C</w:t>
            </w:r>
            <w:r w:rsidR="004E354B">
              <w:rPr>
                <w:rFonts w:cs="Arial"/>
                <w:sz w:val="20"/>
                <w:szCs w:val="20"/>
              </w:rPr>
              <w:t xml:space="preserve">ustomer </w:t>
            </w:r>
            <w:r>
              <w:rPr>
                <w:rFonts w:cs="Arial"/>
                <w:sz w:val="20"/>
                <w:szCs w:val="20"/>
              </w:rPr>
              <w:t>R</w:t>
            </w:r>
            <w:r w:rsidR="004E354B">
              <w:rPr>
                <w:rFonts w:cs="Arial"/>
                <w:sz w:val="20"/>
                <w:szCs w:val="20"/>
              </w:rPr>
              <w:t xml:space="preserve">elationship </w:t>
            </w:r>
            <w:r>
              <w:rPr>
                <w:rFonts w:cs="Arial"/>
                <w:sz w:val="20"/>
                <w:szCs w:val="20"/>
              </w:rPr>
              <w:t>M</w:t>
            </w:r>
            <w:r w:rsidR="004E354B">
              <w:rPr>
                <w:rFonts w:cs="Arial"/>
                <w:sz w:val="20"/>
                <w:szCs w:val="20"/>
              </w:rPr>
              <w:t xml:space="preserve">anagement (CRM) </w:t>
            </w:r>
            <w:r>
              <w:rPr>
                <w:rFonts w:cs="Arial"/>
                <w:sz w:val="20"/>
                <w:szCs w:val="20"/>
              </w:rPr>
              <w:t xml:space="preserve">tool, </w:t>
            </w:r>
            <w:r w:rsidR="007E25E5">
              <w:rPr>
                <w:rFonts w:cs="Arial"/>
                <w:sz w:val="20"/>
                <w:szCs w:val="20"/>
              </w:rPr>
              <w:t xml:space="preserve">working with the business development team to </w:t>
            </w:r>
            <w:r>
              <w:rPr>
                <w:rFonts w:cs="Arial"/>
                <w:sz w:val="20"/>
                <w:szCs w:val="20"/>
              </w:rPr>
              <w:t>ensur</w:t>
            </w:r>
            <w:r w:rsidR="007E25E5"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 xml:space="preserve"> up to date inputs and providing analysis to support business win.</w:t>
            </w:r>
          </w:p>
          <w:p w14:paraId="2D70B8C3" w14:textId="31976994" w:rsidR="007E25E5" w:rsidRPr="00494BEB" w:rsidRDefault="004E354B" w:rsidP="007E25E5">
            <w:pPr>
              <w:pStyle w:val="ListParagraph"/>
              <w:numPr>
                <w:ilvl w:val="0"/>
                <w:numId w:val="19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="007E25E5" w:rsidRPr="00494BEB">
              <w:rPr>
                <w:rFonts w:cs="Arial"/>
                <w:sz w:val="20"/>
                <w:szCs w:val="20"/>
              </w:rPr>
              <w:t>reate/maintain central contacts database (customers, members of Industry</w:t>
            </w:r>
            <w:r w:rsidR="007E25E5">
              <w:rPr>
                <w:rFonts w:cs="Arial"/>
                <w:sz w:val="20"/>
                <w:szCs w:val="20"/>
              </w:rPr>
              <w:t>, key stakeholders)</w:t>
            </w:r>
            <w:r>
              <w:rPr>
                <w:rFonts w:cs="Arial"/>
                <w:sz w:val="20"/>
                <w:szCs w:val="20"/>
              </w:rPr>
              <w:t xml:space="preserve"> within the CRM</w:t>
            </w:r>
            <w:r w:rsidR="007E25E5">
              <w:rPr>
                <w:rFonts w:cs="Arial"/>
                <w:sz w:val="20"/>
                <w:szCs w:val="20"/>
              </w:rPr>
              <w:t>.</w:t>
            </w:r>
          </w:p>
          <w:p w14:paraId="77AEE807" w14:textId="5444E477" w:rsidR="00494BEB" w:rsidRPr="007E25E5" w:rsidRDefault="00131AAF" w:rsidP="002B771B">
            <w:pPr>
              <w:pStyle w:val="ListParagraph"/>
              <w:numPr>
                <w:ilvl w:val="0"/>
                <w:numId w:val="19"/>
              </w:numPr>
              <w:rPr>
                <w:rFonts w:cs="Arial"/>
                <w:sz w:val="20"/>
                <w:szCs w:val="20"/>
              </w:rPr>
            </w:pPr>
            <w:r w:rsidRPr="007E25E5">
              <w:rPr>
                <w:rFonts w:cs="Arial"/>
                <w:sz w:val="20"/>
                <w:szCs w:val="20"/>
              </w:rPr>
              <w:t>C</w:t>
            </w:r>
            <w:r w:rsidR="00494BEB" w:rsidRPr="007E25E5">
              <w:rPr>
                <w:rFonts w:cs="Arial"/>
                <w:sz w:val="20"/>
                <w:szCs w:val="20"/>
              </w:rPr>
              <w:t xml:space="preserve">reate and maintain a matrix database (platforms / capabilities / </w:t>
            </w:r>
            <w:r w:rsidRPr="007E25E5">
              <w:rPr>
                <w:rFonts w:cs="Arial"/>
                <w:sz w:val="20"/>
                <w:szCs w:val="20"/>
              </w:rPr>
              <w:t>operating costs</w:t>
            </w:r>
            <w:r w:rsidR="00494BEB" w:rsidRPr="007E25E5">
              <w:rPr>
                <w:rFonts w:cs="Arial"/>
                <w:sz w:val="20"/>
                <w:szCs w:val="20"/>
              </w:rPr>
              <w:t>) to address future opportunities.</w:t>
            </w:r>
          </w:p>
          <w:p w14:paraId="09CE09FF" w14:textId="4AB776F1" w:rsidR="00494BEB" w:rsidRPr="00494BEB" w:rsidRDefault="00494BEB" w:rsidP="00494BEB">
            <w:pPr>
              <w:pStyle w:val="ListParagraph"/>
              <w:numPr>
                <w:ilvl w:val="0"/>
                <w:numId w:val="19"/>
              </w:numPr>
              <w:rPr>
                <w:rFonts w:cs="Arial"/>
                <w:sz w:val="20"/>
                <w:szCs w:val="20"/>
              </w:rPr>
            </w:pPr>
            <w:r w:rsidRPr="00494BEB">
              <w:rPr>
                <w:rFonts w:cs="Arial"/>
                <w:sz w:val="20"/>
                <w:szCs w:val="20"/>
              </w:rPr>
              <w:t xml:space="preserve">Research in support of specific campaigns </w:t>
            </w:r>
            <w:r w:rsidR="007E25E5">
              <w:rPr>
                <w:rFonts w:cs="Arial"/>
                <w:sz w:val="20"/>
                <w:szCs w:val="20"/>
              </w:rPr>
              <w:t>and providing business win proposal inputs as required</w:t>
            </w:r>
            <w:r w:rsidRPr="00494BEB">
              <w:rPr>
                <w:rFonts w:cs="Arial"/>
                <w:sz w:val="20"/>
                <w:szCs w:val="20"/>
              </w:rPr>
              <w:t>.</w:t>
            </w:r>
          </w:p>
          <w:p w14:paraId="12BBF180" w14:textId="74D820B0" w:rsidR="004070F8" w:rsidRPr="004D1A19" w:rsidRDefault="00442EBA" w:rsidP="004D1A19">
            <w:pPr>
              <w:pStyle w:val="ListParagraph"/>
              <w:numPr>
                <w:ilvl w:val="0"/>
                <w:numId w:val="19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Working </w:t>
            </w:r>
            <w:r w:rsidR="00131AAF">
              <w:rPr>
                <w:rFonts w:cs="Arial"/>
                <w:sz w:val="20"/>
                <w:szCs w:val="20"/>
              </w:rPr>
              <w:t>with the Draken communicati</w:t>
            </w:r>
            <w:r w:rsidR="00F404BC">
              <w:rPr>
                <w:rFonts w:cs="Arial"/>
                <w:sz w:val="20"/>
                <w:szCs w:val="20"/>
              </w:rPr>
              <w:t xml:space="preserve">ons </w:t>
            </w:r>
            <w:r w:rsidR="00131AAF">
              <w:rPr>
                <w:rFonts w:cs="Arial"/>
                <w:sz w:val="20"/>
                <w:szCs w:val="20"/>
              </w:rPr>
              <w:t xml:space="preserve">team, </w:t>
            </w:r>
            <w:r w:rsidR="007E25E5">
              <w:rPr>
                <w:rFonts w:cs="Arial"/>
                <w:sz w:val="20"/>
                <w:szCs w:val="20"/>
              </w:rPr>
              <w:t>m</w:t>
            </w:r>
            <w:r w:rsidR="00494BEB" w:rsidRPr="00494BEB">
              <w:rPr>
                <w:rFonts w:cs="Arial"/>
                <w:sz w:val="20"/>
                <w:szCs w:val="20"/>
              </w:rPr>
              <w:t>onitor / distribute hard soft copy articles, press releases and opportunities that have been identified on contract and media tracking software tools.</w:t>
            </w:r>
          </w:p>
        </w:tc>
      </w:tr>
    </w:tbl>
    <w:p w14:paraId="77BE3213" w14:textId="77777777" w:rsidR="00F07E01" w:rsidRDefault="00F07E01" w:rsidP="005B5109">
      <w:pPr>
        <w:rPr>
          <w:rFonts w:ascii="Arial" w:hAnsi="Arial" w:cs="Arial"/>
        </w:rPr>
      </w:pPr>
    </w:p>
    <w:tbl>
      <w:tblPr>
        <w:tblW w:w="92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0"/>
      </w:tblGrid>
      <w:tr w:rsidR="007C2EFF" w:rsidRPr="00513C9A" w14:paraId="4789CB5C" w14:textId="77777777" w:rsidTr="00D8768E">
        <w:trPr>
          <w:trHeight w:val="467"/>
        </w:trPr>
        <w:tc>
          <w:tcPr>
            <w:tcW w:w="9230" w:type="dxa"/>
            <w:shd w:val="clear" w:color="auto" w:fill="000000" w:themeFill="text1"/>
          </w:tcPr>
          <w:p w14:paraId="6CD52217" w14:textId="77777777" w:rsidR="007C2EFF" w:rsidRPr="00513C9A" w:rsidRDefault="00F07E01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513C9A">
              <w:rPr>
                <w:rFonts w:ascii="Arial" w:hAnsi="Arial" w:cs="Arial"/>
              </w:rPr>
              <w:br w:type="page"/>
            </w:r>
            <w:r w:rsidRPr="00FA49A9">
              <w:rPr>
                <w:rFonts w:ascii="Arial" w:hAnsi="Arial" w:cs="Arial"/>
                <w:b/>
                <w:color w:val="FFFFFF" w:themeColor="background1"/>
              </w:rPr>
              <w:t>Key Deliverables</w:t>
            </w:r>
          </w:p>
        </w:tc>
      </w:tr>
      <w:tr w:rsidR="007C2EFF" w:rsidRPr="00513C9A" w14:paraId="4258FDC5" w14:textId="77777777" w:rsidTr="00D8768E">
        <w:trPr>
          <w:trHeight w:val="1403"/>
        </w:trPr>
        <w:tc>
          <w:tcPr>
            <w:tcW w:w="9230" w:type="dxa"/>
          </w:tcPr>
          <w:p w14:paraId="5CC8A805" w14:textId="226B06E3" w:rsidR="00A97855" w:rsidRPr="00CD2D41" w:rsidRDefault="00494BEB" w:rsidP="00CD2D41">
            <w:pPr>
              <w:pStyle w:val="ListParagraph"/>
              <w:numPr>
                <w:ilvl w:val="0"/>
                <w:numId w:val="19"/>
              </w:numPr>
              <w:rPr>
                <w:rFonts w:cs="Arial"/>
                <w:sz w:val="20"/>
                <w:szCs w:val="20"/>
              </w:rPr>
            </w:pPr>
            <w:r w:rsidRPr="00CD2D41">
              <w:rPr>
                <w:rFonts w:cs="Arial"/>
                <w:sz w:val="20"/>
                <w:szCs w:val="20"/>
              </w:rPr>
              <w:t xml:space="preserve">Information and analysis in support of </w:t>
            </w:r>
            <w:r w:rsidR="00042304" w:rsidRPr="00CD2D41">
              <w:rPr>
                <w:rFonts w:cs="Arial"/>
                <w:sz w:val="20"/>
                <w:szCs w:val="20"/>
              </w:rPr>
              <w:t xml:space="preserve">key </w:t>
            </w:r>
            <w:r w:rsidRPr="00CD2D41">
              <w:rPr>
                <w:rFonts w:cs="Arial"/>
                <w:sz w:val="20"/>
                <w:szCs w:val="20"/>
              </w:rPr>
              <w:t>campaigns</w:t>
            </w:r>
            <w:r w:rsidR="00442EBA">
              <w:rPr>
                <w:rFonts w:cs="Arial"/>
                <w:sz w:val="20"/>
                <w:szCs w:val="20"/>
              </w:rPr>
              <w:t>.</w:t>
            </w:r>
          </w:p>
          <w:p w14:paraId="3AB0744A" w14:textId="7EF3EB2F" w:rsidR="00494BEB" w:rsidRPr="00CD2D41" w:rsidRDefault="00494BEB" w:rsidP="00CD2D41">
            <w:pPr>
              <w:pStyle w:val="ListParagraph"/>
              <w:numPr>
                <w:ilvl w:val="0"/>
                <w:numId w:val="19"/>
              </w:numPr>
              <w:rPr>
                <w:rFonts w:cs="Arial"/>
                <w:sz w:val="20"/>
                <w:szCs w:val="20"/>
              </w:rPr>
            </w:pPr>
            <w:r w:rsidRPr="00CD2D41">
              <w:rPr>
                <w:rFonts w:cs="Arial"/>
                <w:sz w:val="20"/>
                <w:szCs w:val="20"/>
              </w:rPr>
              <w:t xml:space="preserve">Inputs for strategic </w:t>
            </w:r>
            <w:r w:rsidR="00192BCD" w:rsidRPr="00CD2D41">
              <w:rPr>
                <w:rFonts w:cs="Arial"/>
                <w:sz w:val="20"/>
                <w:szCs w:val="20"/>
              </w:rPr>
              <w:t>planning and proposals</w:t>
            </w:r>
            <w:r w:rsidR="00442EBA">
              <w:rPr>
                <w:rFonts w:cs="Arial"/>
                <w:sz w:val="20"/>
                <w:szCs w:val="20"/>
              </w:rPr>
              <w:t>.</w:t>
            </w:r>
          </w:p>
          <w:p w14:paraId="140F0A15" w14:textId="6E92572B" w:rsidR="001C442E" w:rsidRPr="00CD2D41" w:rsidRDefault="00192BCD" w:rsidP="00CD2D41">
            <w:pPr>
              <w:pStyle w:val="ListParagraph"/>
              <w:numPr>
                <w:ilvl w:val="0"/>
                <w:numId w:val="19"/>
              </w:numPr>
              <w:rPr>
                <w:rFonts w:cs="Arial"/>
                <w:sz w:val="20"/>
                <w:szCs w:val="20"/>
              </w:rPr>
            </w:pPr>
            <w:r w:rsidRPr="00CD2D41">
              <w:rPr>
                <w:rFonts w:cs="Arial"/>
                <w:sz w:val="20"/>
                <w:szCs w:val="20"/>
              </w:rPr>
              <w:t>The generation of competitor/market reports</w:t>
            </w:r>
            <w:r w:rsidR="00442EBA">
              <w:rPr>
                <w:rFonts w:cs="Arial"/>
                <w:sz w:val="20"/>
                <w:szCs w:val="20"/>
              </w:rPr>
              <w:t>.</w:t>
            </w:r>
          </w:p>
          <w:p w14:paraId="072B8D29" w14:textId="5E2766E4" w:rsidR="001C442E" w:rsidRPr="00CD2D41" w:rsidRDefault="001C442E" w:rsidP="00CD2D41">
            <w:pPr>
              <w:pStyle w:val="ListParagraph"/>
              <w:numPr>
                <w:ilvl w:val="0"/>
                <w:numId w:val="19"/>
              </w:numPr>
              <w:rPr>
                <w:rFonts w:cs="Arial"/>
                <w:sz w:val="20"/>
                <w:szCs w:val="20"/>
              </w:rPr>
            </w:pPr>
            <w:r w:rsidRPr="00CD2D41">
              <w:rPr>
                <w:rFonts w:cs="Arial"/>
                <w:sz w:val="20"/>
                <w:szCs w:val="20"/>
              </w:rPr>
              <w:t>Enable rapid qualitative assessments of new business opportunities.</w:t>
            </w:r>
          </w:p>
          <w:p w14:paraId="0C4B5DC5" w14:textId="1F41E2DE" w:rsidR="00192BCD" w:rsidRPr="001C442E" w:rsidRDefault="001C442E" w:rsidP="00CD2D41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  <w:r w:rsidRPr="00CD2D41">
              <w:rPr>
                <w:rFonts w:cs="Arial"/>
                <w:sz w:val="20"/>
                <w:szCs w:val="20"/>
              </w:rPr>
              <w:t>Identify and qualify potential acquisitions that support our strategic ambitions.</w:t>
            </w:r>
          </w:p>
        </w:tc>
      </w:tr>
    </w:tbl>
    <w:p w14:paraId="6B0C590A" w14:textId="0E170061" w:rsidR="007C2EFF" w:rsidRDefault="007C2EFF" w:rsidP="005B5109">
      <w:pPr>
        <w:rPr>
          <w:rFonts w:ascii="Arial" w:hAnsi="Arial" w:cs="Arial"/>
        </w:rPr>
      </w:pP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0"/>
      </w:tblGrid>
      <w:tr w:rsidR="00CD2D41" w:rsidRPr="00513C9A" w14:paraId="3604505C" w14:textId="77777777" w:rsidTr="00CD2D4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E51284" w14:textId="2C3DF8B9" w:rsidR="00CD2D41" w:rsidRPr="00CD2D41" w:rsidRDefault="00CD2D41" w:rsidP="00CD2D4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D2D41">
              <w:rPr>
                <w:rFonts w:ascii="Arial" w:hAnsi="Arial" w:cs="Arial"/>
                <w:b/>
                <w:bCs/>
                <w:lang w:val="en-US"/>
              </w:rPr>
              <w:t>Core Competencies</w:t>
            </w:r>
          </w:p>
        </w:tc>
      </w:tr>
      <w:tr w:rsidR="001C442E" w:rsidRPr="00513C9A" w14:paraId="6FCF985D" w14:textId="77777777" w:rsidTr="00CD2D41">
        <w:tc>
          <w:tcPr>
            <w:tcW w:w="5000" w:type="pct"/>
          </w:tcPr>
          <w:p w14:paraId="36F80786" w14:textId="7F26F870" w:rsidR="001C442E" w:rsidRPr="00CD2D41" w:rsidRDefault="00CD2D41" w:rsidP="00CD2D41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0"/>
                <w:szCs w:val="20"/>
              </w:rPr>
            </w:pPr>
            <w:r w:rsidRPr="00494BEB">
              <w:rPr>
                <w:rFonts w:cs="Arial"/>
                <w:sz w:val="20"/>
                <w:szCs w:val="20"/>
              </w:rPr>
              <w:t>The ability to present potentially complex information in clear and unambiguous way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1C442E" w:rsidRPr="00CD2D41">
              <w:rPr>
                <w:rFonts w:cs="Arial"/>
                <w:sz w:val="20"/>
                <w:szCs w:val="20"/>
                <w:lang w:val="en-US"/>
              </w:rPr>
              <w:t>by adopting a wide range of styles, tools and techniques</w:t>
            </w:r>
            <w:r w:rsidR="00442EBA">
              <w:rPr>
                <w:rFonts w:cs="Arial"/>
                <w:sz w:val="20"/>
                <w:szCs w:val="20"/>
                <w:lang w:val="en-US"/>
              </w:rPr>
              <w:t>.</w:t>
            </w:r>
          </w:p>
          <w:p w14:paraId="53214AF5" w14:textId="1515EF94" w:rsidR="001C442E" w:rsidRDefault="001C442E" w:rsidP="00CD2D41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 w:rsidRPr="001E6C9F">
              <w:rPr>
                <w:rFonts w:cs="Arial"/>
                <w:sz w:val="20"/>
                <w:szCs w:val="20"/>
                <w:lang w:val="en-US"/>
              </w:rPr>
              <w:t xml:space="preserve">Share information, good </w:t>
            </w:r>
            <w:r w:rsidR="00640812">
              <w:rPr>
                <w:rFonts w:cs="Arial"/>
                <w:sz w:val="20"/>
                <w:szCs w:val="20"/>
                <w:lang w:val="en-US"/>
              </w:rPr>
              <w:t xml:space="preserve">business </w:t>
            </w:r>
            <w:r w:rsidRPr="001E6C9F">
              <w:rPr>
                <w:rFonts w:cs="Arial"/>
                <w:sz w:val="20"/>
                <w:szCs w:val="20"/>
                <w:lang w:val="en-US"/>
              </w:rPr>
              <w:t>practice and expertise with others</w:t>
            </w:r>
            <w:r w:rsidR="00442EBA">
              <w:rPr>
                <w:rFonts w:cs="Arial"/>
                <w:sz w:val="20"/>
                <w:szCs w:val="20"/>
                <w:lang w:val="en-US"/>
              </w:rPr>
              <w:t>.</w:t>
            </w:r>
          </w:p>
          <w:p w14:paraId="6AF95C68" w14:textId="2EA107F5" w:rsidR="00CD2D41" w:rsidRPr="009247A4" w:rsidRDefault="00CD2D41" w:rsidP="009247A4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 w:rsidRPr="00CD2D41">
              <w:rPr>
                <w:rFonts w:cs="Arial"/>
                <w:sz w:val="20"/>
                <w:szCs w:val="20"/>
                <w:lang w:val="en-US"/>
              </w:rPr>
              <w:t>The ability to interpret information effectively</w:t>
            </w:r>
            <w:r w:rsidR="007E25E5">
              <w:rPr>
                <w:rFonts w:cs="Arial"/>
                <w:sz w:val="20"/>
                <w:szCs w:val="20"/>
                <w:lang w:val="en-US"/>
              </w:rPr>
              <w:t>.</w:t>
            </w:r>
          </w:p>
          <w:p w14:paraId="7B5AF997" w14:textId="689D6DE9" w:rsidR="00CD2D41" w:rsidRPr="00CD2D41" w:rsidRDefault="00CD2D41" w:rsidP="00CD2D41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 w:rsidRPr="00CD2D41">
              <w:rPr>
                <w:rFonts w:cs="Arial"/>
                <w:sz w:val="20"/>
                <w:szCs w:val="20"/>
                <w:lang w:val="en-US"/>
              </w:rPr>
              <w:t>Curious trend spotter</w:t>
            </w:r>
            <w:r w:rsidR="009247A4">
              <w:rPr>
                <w:rFonts w:cs="Arial"/>
                <w:sz w:val="20"/>
                <w:szCs w:val="20"/>
                <w:lang w:val="en-US"/>
              </w:rPr>
              <w:t xml:space="preserve"> and </w:t>
            </w:r>
            <w:r w:rsidR="00FC31BE">
              <w:rPr>
                <w:rFonts w:cs="Arial"/>
                <w:sz w:val="20"/>
                <w:szCs w:val="20"/>
                <w:lang w:val="en-US"/>
              </w:rPr>
              <w:t>is diligent when reviewing details.</w:t>
            </w:r>
          </w:p>
          <w:p w14:paraId="5C24B211" w14:textId="27A8A91E" w:rsidR="00CD2D41" w:rsidRPr="009247A4" w:rsidRDefault="00CD2D41" w:rsidP="00F037CD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 w:rsidRPr="009247A4">
              <w:rPr>
                <w:rFonts w:cs="Arial"/>
                <w:sz w:val="20"/>
                <w:szCs w:val="20"/>
                <w:lang w:val="en-US"/>
              </w:rPr>
              <w:t xml:space="preserve">A confident presenter who can </w:t>
            </w:r>
            <w:r w:rsidR="00372BB2">
              <w:rPr>
                <w:rFonts w:cs="Arial"/>
                <w:sz w:val="20"/>
                <w:szCs w:val="20"/>
                <w:lang w:val="en-US"/>
              </w:rPr>
              <w:t>brief</w:t>
            </w:r>
            <w:r w:rsidRPr="009247A4">
              <w:rPr>
                <w:rFonts w:cs="Arial"/>
                <w:sz w:val="20"/>
                <w:szCs w:val="20"/>
                <w:lang w:val="en-US"/>
              </w:rPr>
              <w:t xml:space="preserve"> clearly to internal and external stakeholders at all levels</w:t>
            </w:r>
            <w:r w:rsidR="00442EBA">
              <w:rPr>
                <w:rFonts w:cs="Arial"/>
                <w:sz w:val="20"/>
                <w:szCs w:val="20"/>
                <w:lang w:val="en-US"/>
              </w:rPr>
              <w:t>.</w:t>
            </w:r>
          </w:p>
          <w:p w14:paraId="4FEAAA39" w14:textId="0C6C9FB2" w:rsidR="00CD2D41" w:rsidRPr="00CD2D41" w:rsidRDefault="00CD2D41" w:rsidP="00CD2D41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 w:rsidRPr="00CD2D41">
              <w:rPr>
                <w:rFonts w:cs="Arial"/>
                <w:sz w:val="20"/>
                <w:szCs w:val="20"/>
                <w:lang w:val="en-US"/>
              </w:rPr>
              <w:lastRenderedPageBreak/>
              <w:t>Previous experience of working in the Aerospace / Defence / Security sector</w:t>
            </w:r>
            <w:r w:rsidR="009247A4">
              <w:rPr>
                <w:rFonts w:cs="Arial"/>
                <w:sz w:val="20"/>
                <w:szCs w:val="20"/>
                <w:lang w:val="en-US"/>
              </w:rPr>
              <w:t xml:space="preserve"> is desirable</w:t>
            </w:r>
            <w:r w:rsidR="00442EBA">
              <w:rPr>
                <w:rFonts w:cs="Arial"/>
                <w:sz w:val="20"/>
                <w:szCs w:val="20"/>
                <w:lang w:val="en-US"/>
              </w:rPr>
              <w:t>.</w:t>
            </w:r>
          </w:p>
          <w:p w14:paraId="16D6194B" w14:textId="3E372131" w:rsidR="00CD2D41" w:rsidRDefault="00C95C1D" w:rsidP="00522A7F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Able to operate under own initiative with </w:t>
            </w:r>
            <w:r w:rsidR="00CD2D41" w:rsidRPr="00CD2D41">
              <w:rPr>
                <w:rFonts w:cs="Arial"/>
                <w:sz w:val="20"/>
                <w:szCs w:val="20"/>
                <w:lang w:val="en-US"/>
              </w:rPr>
              <w:t xml:space="preserve">excellent </w:t>
            </w:r>
            <w:r w:rsidR="00307F29" w:rsidRPr="00CD2D41">
              <w:rPr>
                <w:rFonts w:cs="Arial"/>
                <w:sz w:val="20"/>
                <w:szCs w:val="20"/>
                <w:lang w:val="en-US"/>
              </w:rPr>
              <w:t>organizational</w:t>
            </w:r>
            <w:r w:rsidR="00CD2D41" w:rsidRPr="00CD2D41">
              <w:rPr>
                <w:rFonts w:cs="Arial"/>
                <w:sz w:val="20"/>
                <w:szCs w:val="20"/>
                <w:lang w:val="en-US"/>
              </w:rPr>
              <w:t xml:space="preserve"> skills </w:t>
            </w:r>
            <w:r w:rsidR="00307F29">
              <w:rPr>
                <w:rFonts w:cs="Arial"/>
                <w:sz w:val="20"/>
                <w:szCs w:val="20"/>
                <w:lang w:val="en-US"/>
              </w:rPr>
              <w:t xml:space="preserve">to support the delivery of multiple </w:t>
            </w:r>
            <w:r w:rsidR="00CD2D41" w:rsidRPr="00CD2D41">
              <w:rPr>
                <w:rFonts w:cs="Arial"/>
                <w:sz w:val="20"/>
                <w:szCs w:val="20"/>
                <w:lang w:val="en-US"/>
              </w:rPr>
              <w:t>projects with tight deadlines</w:t>
            </w:r>
            <w:r w:rsidR="00442EBA">
              <w:rPr>
                <w:rFonts w:cs="Arial"/>
                <w:sz w:val="20"/>
                <w:szCs w:val="20"/>
                <w:lang w:val="en-US"/>
              </w:rPr>
              <w:t>.</w:t>
            </w:r>
          </w:p>
          <w:p w14:paraId="05DFA528" w14:textId="6401311C" w:rsidR="00372BB2" w:rsidRPr="00372BB2" w:rsidRDefault="00372BB2" w:rsidP="00372BB2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Competent user of MS Office (MS PowerPoint, Excel etc.) and CRM management experience</w:t>
            </w:r>
            <w:r w:rsidR="00442EBA">
              <w:rPr>
                <w:rFonts w:cs="Arial"/>
                <w:sz w:val="20"/>
                <w:szCs w:val="20"/>
                <w:lang w:val="en-US"/>
              </w:rPr>
              <w:t>.</w:t>
            </w:r>
          </w:p>
        </w:tc>
      </w:tr>
    </w:tbl>
    <w:p w14:paraId="34541031" w14:textId="77777777" w:rsidR="00F07E01" w:rsidRPr="00513C9A" w:rsidRDefault="00F07E01" w:rsidP="005B5109">
      <w:pPr>
        <w:rPr>
          <w:rFonts w:ascii="Arial" w:hAnsi="Arial" w:cs="Arial"/>
        </w:rPr>
      </w:pPr>
    </w:p>
    <w:tbl>
      <w:tblPr>
        <w:tblW w:w="92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230"/>
      </w:tblGrid>
      <w:tr w:rsidR="007C2EFF" w:rsidRPr="00513C9A" w14:paraId="0330892E" w14:textId="77777777" w:rsidTr="008E0D44">
        <w:tc>
          <w:tcPr>
            <w:tcW w:w="9230" w:type="dxa"/>
            <w:shd w:val="clear" w:color="auto" w:fill="000000" w:themeFill="text1"/>
          </w:tcPr>
          <w:p w14:paraId="17FDEB17" w14:textId="77777777" w:rsidR="007C2EFF" w:rsidRPr="00513C9A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bookmarkStart w:id="0" w:name="_Hlk102733454"/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Key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Measures</w:t>
            </w:r>
          </w:p>
        </w:tc>
      </w:tr>
      <w:tr w:rsidR="007C2EFF" w:rsidRPr="00513C9A" w14:paraId="04BF7E87" w14:textId="77777777" w:rsidTr="008E0D44">
        <w:tc>
          <w:tcPr>
            <w:tcW w:w="9230" w:type="dxa"/>
          </w:tcPr>
          <w:p w14:paraId="1A716C7B" w14:textId="3DEECF55" w:rsidR="00CD2D41" w:rsidRPr="00FF7A5C" w:rsidRDefault="00F438D2" w:rsidP="00FF7A5C">
            <w:pPr>
              <w:pStyle w:val="ListParagraph"/>
              <w:numPr>
                <w:ilvl w:val="0"/>
                <w:numId w:val="36"/>
              </w:numPr>
              <w:rPr>
                <w:rFonts w:cs="Arial"/>
                <w:sz w:val="20"/>
                <w:szCs w:val="20"/>
                <w:lang w:val="en-US"/>
              </w:rPr>
            </w:pPr>
            <w:r w:rsidRPr="00FF7A5C">
              <w:rPr>
                <w:rFonts w:cs="Arial"/>
                <w:sz w:val="20"/>
                <w:szCs w:val="20"/>
                <w:lang w:val="en-US"/>
              </w:rPr>
              <w:t>Provision of analytical reports and briefings that will:</w:t>
            </w:r>
          </w:p>
          <w:p w14:paraId="0C5B6B0D" w14:textId="77777777" w:rsidR="00CD2D41" w:rsidRDefault="00CD2D41" w:rsidP="00FF7A5C">
            <w:pPr>
              <w:pStyle w:val="ListParagraph"/>
              <w:numPr>
                <w:ilvl w:val="1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 w:rsidRPr="003064CA">
              <w:rPr>
                <w:rFonts w:cs="Arial"/>
                <w:sz w:val="20"/>
                <w:szCs w:val="20"/>
                <w:lang w:val="en-US"/>
              </w:rPr>
              <w:t>Enable rapid qualitative assessments of new business opportunities.</w:t>
            </w:r>
          </w:p>
          <w:p w14:paraId="27087300" w14:textId="2D987537" w:rsidR="0012280A" w:rsidRPr="003064CA" w:rsidRDefault="0012280A" w:rsidP="00FF7A5C">
            <w:pPr>
              <w:pStyle w:val="ListParagraph"/>
              <w:numPr>
                <w:ilvl w:val="1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Track relevant developments in </w:t>
            </w:r>
            <w:r w:rsidR="00FC31BE">
              <w:rPr>
                <w:rFonts w:cs="Arial"/>
                <w:sz w:val="20"/>
                <w:szCs w:val="20"/>
                <w:lang w:val="en-US"/>
              </w:rPr>
              <w:t>technology.</w:t>
            </w:r>
          </w:p>
          <w:p w14:paraId="2A268653" w14:textId="5752162E" w:rsidR="00CD2D41" w:rsidRPr="003064CA" w:rsidRDefault="00FC205E" w:rsidP="00FF7A5C">
            <w:pPr>
              <w:pStyle w:val="ListParagraph"/>
              <w:numPr>
                <w:ilvl w:val="1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Identify market trends</w:t>
            </w:r>
            <w:r w:rsidR="00047599">
              <w:rPr>
                <w:rFonts w:cs="Arial"/>
                <w:sz w:val="20"/>
                <w:szCs w:val="20"/>
                <w:lang w:val="en-US"/>
              </w:rPr>
              <w:t xml:space="preserve"> and influences (including geopolitical)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a</w:t>
            </w:r>
            <w:r w:rsidR="00BE5778">
              <w:rPr>
                <w:rFonts w:cs="Arial"/>
                <w:sz w:val="20"/>
                <w:szCs w:val="20"/>
                <w:lang w:val="en-US"/>
              </w:rPr>
              <w:t xml:space="preserve">nd likely customer </w:t>
            </w:r>
            <w:r w:rsidR="00FC31BE">
              <w:rPr>
                <w:rFonts w:cs="Arial"/>
                <w:sz w:val="20"/>
                <w:szCs w:val="20"/>
                <w:lang w:val="en-US"/>
              </w:rPr>
              <w:t>demands.</w:t>
            </w:r>
          </w:p>
          <w:p w14:paraId="22FBE543" w14:textId="77777777" w:rsidR="00CD2D41" w:rsidRDefault="00CD2D41" w:rsidP="00FF7A5C">
            <w:pPr>
              <w:pStyle w:val="ListParagraph"/>
              <w:numPr>
                <w:ilvl w:val="1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 w:rsidRPr="003064CA">
              <w:rPr>
                <w:rFonts w:cs="Arial"/>
                <w:sz w:val="20"/>
                <w:szCs w:val="20"/>
                <w:lang w:val="en-US"/>
              </w:rPr>
              <w:t>Identify and qualify potential acquisitions that support our strategic ambitions.</w:t>
            </w:r>
          </w:p>
          <w:p w14:paraId="68DD16C5" w14:textId="71A0E607" w:rsidR="008A3017" w:rsidRPr="00FF7A5C" w:rsidRDefault="00E93824" w:rsidP="00FF7A5C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Effective management of the business </w:t>
            </w:r>
            <w:r w:rsidR="00442EBA">
              <w:rPr>
                <w:rFonts w:cs="Arial"/>
                <w:sz w:val="20"/>
                <w:szCs w:val="20"/>
                <w:lang w:val="en-US"/>
              </w:rPr>
              <w:t>d</w:t>
            </w:r>
            <w:r>
              <w:rPr>
                <w:rFonts w:cs="Arial"/>
                <w:sz w:val="20"/>
                <w:szCs w:val="20"/>
                <w:lang w:val="en-US"/>
              </w:rPr>
              <w:t>evelopment CRM tool.</w:t>
            </w:r>
          </w:p>
        </w:tc>
      </w:tr>
      <w:bookmarkEnd w:id="0"/>
    </w:tbl>
    <w:p w14:paraId="4165B74B" w14:textId="10406A70" w:rsidR="003344B8" w:rsidRDefault="003344B8" w:rsidP="005B5109">
      <w:pPr>
        <w:rPr>
          <w:rFonts w:ascii="Arial" w:hAnsi="Arial" w:cs="Arial"/>
        </w:rPr>
      </w:pPr>
    </w:p>
    <w:tbl>
      <w:tblPr>
        <w:tblW w:w="92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230"/>
      </w:tblGrid>
      <w:tr w:rsidR="008E0D44" w:rsidRPr="00513C9A" w14:paraId="00E29223" w14:textId="77777777" w:rsidTr="00DB767C">
        <w:tc>
          <w:tcPr>
            <w:tcW w:w="9230" w:type="dxa"/>
            <w:shd w:val="clear" w:color="auto" w:fill="000000" w:themeFill="text1"/>
          </w:tcPr>
          <w:p w14:paraId="3951597B" w14:textId="4A2C819F" w:rsidR="008E0D44" w:rsidRPr="00513C9A" w:rsidRDefault="008E0D44" w:rsidP="00DB767C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Qualifications</w:t>
            </w:r>
            <w:r w:rsidR="00F85569">
              <w:rPr>
                <w:rFonts w:ascii="Arial" w:hAnsi="Arial" w:cs="Arial"/>
                <w:b/>
                <w:color w:val="FFFFFF" w:themeColor="background1"/>
              </w:rPr>
              <w:t xml:space="preserve"> and experience</w:t>
            </w:r>
          </w:p>
        </w:tc>
      </w:tr>
      <w:tr w:rsidR="008E0D44" w:rsidRPr="00513C9A" w14:paraId="28388621" w14:textId="77777777" w:rsidTr="00DB767C">
        <w:tc>
          <w:tcPr>
            <w:tcW w:w="9230" w:type="dxa"/>
          </w:tcPr>
          <w:p w14:paraId="00FAF168" w14:textId="77777777" w:rsidR="00F85569" w:rsidRDefault="00F85569" w:rsidP="008E0D44">
            <w:pPr>
              <w:pStyle w:val="ListParagraph"/>
              <w:numPr>
                <w:ilvl w:val="0"/>
                <w:numId w:val="19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Aerospace industry experience is highly desirable</w:t>
            </w:r>
          </w:p>
          <w:p w14:paraId="0A52F865" w14:textId="706A78BE" w:rsidR="008E0D44" w:rsidRPr="008E0D44" w:rsidRDefault="008E0D44" w:rsidP="008E0D44">
            <w:pPr>
              <w:pStyle w:val="ListParagraph"/>
              <w:numPr>
                <w:ilvl w:val="0"/>
                <w:numId w:val="19"/>
              </w:numPr>
              <w:rPr>
                <w:rFonts w:cs="Arial"/>
                <w:sz w:val="20"/>
                <w:szCs w:val="20"/>
              </w:rPr>
            </w:pPr>
            <w:r w:rsidRPr="008E0D44">
              <w:rPr>
                <w:rFonts w:cs="Arial"/>
                <w:sz w:val="20"/>
                <w:szCs w:val="20"/>
              </w:rPr>
              <w:t>An analytical degree (Math</w:t>
            </w:r>
            <w:r w:rsidR="0007215E">
              <w:rPr>
                <w:rFonts w:cs="Arial"/>
                <w:sz w:val="20"/>
                <w:szCs w:val="20"/>
              </w:rPr>
              <w:t>ematics</w:t>
            </w:r>
            <w:r w:rsidR="00ED7CC3">
              <w:rPr>
                <w:rFonts w:cs="Arial"/>
                <w:sz w:val="20"/>
                <w:szCs w:val="20"/>
              </w:rPr>
              <w:t>/statistics</w:t>
            </w:r>
            <w:r w:rsidRPr="008E0D44">
              <w:rPr>
                <w:rFonts w:cs="Arial"/>
                <w:sz w:val="20"/>
                <w:szCs w:val="20"/>
              </w:rPr>
              <w:t xml:space="preserve"> or Science-based</w:t>
            </w:r>
            <w:r w:rsidR="0007215E">
              <w:rPr>
                <w:rFonts w:cs="Arial"/>
                <w:sz w:val="20"/>
                <w:szCs w:val="20"/>
              </w:rPr>
              <w:t xml:space="preserve"> is highly desirable</w:t>
            </w:r>
            <w:r w:rsidRPr="008E0D44">
              <w:rPr>
                <w:rFonts w:cs="Arial"/>
                <w:sz w:val="20"/>
                <w:szCs w:val="20"/>
              </w:rPr>
              <w:t>)</w:t>
            </w:r>
          </w:p>
          <w:p w14:paraId="19BD05A2" w14:textId="57E33515" w:rsidR="008E0D44" w:rsidRPr="00F85569" w:rsidRDefault="008E0D44" w:rsidP="008E0D44">
            <w:pPr>
              <w:pStyle w:val="ListParagraph"/>
              <w:numPr>
                <w:ilvl w:val="0"/>
                <w:numId w:val="19"/>
              </w:numPr>
              <w:rPr>
                <w:rFonts w:cs="Arial"/>
                <w:lang w:val="en-US"/>
              </w:rPr>
            </w:pPr>
            <w:r w:rsidRPr="008E0D44">
              <w:rPr>
                <w:rFonts w:cs="Arial"/>
                <w:sz w:val="20"/>
                <w:szCs w:val="20"/>
              </w:rPr>
              <w:t xml:space="preserve">Relevant experience of working closely with </w:t>
            </w:r>
            <w:r w:rsidR="00925328">
              <w:rPr>
                <w:rFonts w:cs="Arial"/>
                <w:sz w:val="20"/>
                <w:szCs w:val="20"/>
              </w:rPr>
              <w:t xml:space="preserve">business </w:t>
            </w:r>
            <w:r w:rsidR="00ED7CC3">
              <w:rPr>
                <w:rFonts w:cs="Arial"/>
                <w:sz w:val="20"/>
                <w:szCs w:val="20"/>
              </w:rPr>
              <w:t>development</w:t>
            </w:r>
            <w:r w:rsidRPr="008E0D44">
              <w:rPr>
                <w:rFonts w:cs="Arial"/>
                <w:sz w:val="20"/>
                <w:szCs w:val="20"/>
              </w:rPr>
              <w:t xml:space="preserve"> teams in a data driven role.</w:t>
            </w:r>
          </w:p>
          <w:p w14:paraId="546B01FF" w14:textId="32CDF3AF" w:rsidR="00F85569" w:rsidRPr="0007215E" w:rsidRDefault="00ED7CC3" w:rsidP="0007215E">
            <w:pPr>
              <w:pStyle w:val="ListParagraph"/>
              <w:numPr>
                <w:ilvl w:val="0"/>
                <w:numId w:val="19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Currently holds or has t</w:t>
            </w:r>
            <w:r w:rsidR="00F85569" w:rsidRPr="008E0D44">
              <w:rPr>
                <w:rFonts w:cs="Arial"/>
                <w:sz w:val="20"/>
                <w:szCs w:val="20"/>
              </w:rPr>
              <w:t>he ability to gain Security Clearance (SC)</w:t>
            </w:r>
          </w:p>
        </w:tc>
      </w:tr>
    </w:tbl>
    <w:p w14:paraId="3269D103" w14:textId="77777777" w:rsidR="008E0D44" w:rsidRPr="00513C9A" w:rsidRDefault="008E0D44" w:rsidP="005B5109">
      <w:pPr>
        <w:rPr>
          <w:rFonts w:ascii="Arial" w:hAnsi="Arial" w:cs="Arial"/>
        </w:rPr>
      </w:pPr>
    </w:p>
    <w:p w14:paraId="57BC01EE" w14:textId="77777777" w:rsidR="00CD2D41" w:rsidRDefault="00CD2D41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</w:p>
    <w:p w14:paraId="76357F33" w14:textId="7082747E" w:rsidR="003344B8" w:rsidRPr="00513C9A" w:rsidRDefault="003344B8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513C9A">
        <w:rPr>
          <w:rFonts w:ascii="Arial" w:hAnsi="Arial" w:cs="Arial"/>
        </w:rPr>
        <w:t>Job Holder:</w:t>
      </w:r>
      <w:r w:rsidRPr="00513C9A">
        <w:rPr>
          <w:rFonts w:ascii="Arial" w:hAnsi="Arial" w:cs="Arial"/>
        </w:rPr>
        <w:tab/>
        <w:t>___________________________</w:t>
      </w:r>
      <w:r w:rsidRPr="00513C9A">
        <w:rPr>
          <w:rFonts w:ascii="Arial" w:hAnsi="Arial" w:cs="Arial"/>
        </w:rPr>
        <w:tab/>
        <w:t xml:space="preserve">Signed: </w:t>
      </w:r>
      <w:r w:rsidR="00555C3B" w:rsidRPr="00513C9A">
        <w:rPr>
          <w:rFonts w:ascii="Arial" w:hAnsi="Arial" w:cs="Arial"/>
        </w:rPr>
        <w:t>______________________________</w:t>
      </w:r>
    </w:p>
    <w:p w14:paraId="7D5DC840" w14:textId="77777777" w:rsidR="003344B8" w:rsidRPr="00513C9A" w:rsidRDefault="003344B8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11D841DA" w14:textId="77777777" w:rsidR="003344B8" w:rsidRPr="00513C9A" w:rsidRDefault="003344B8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513C9A">
        <w:rPr>
          <w:rFonts w:ascii="Arial" w:hAnsi="Arial" w:cs="Arial"/>
        </w:rPr>
        <w:t>Manager:</w:t>
      </w:r>
      <w:r w:rsidRPr="00513C9A">
        <w:rPr>
          <w:rFonts w:ascii="Arial" w:hAnsi="Arial" w:cs="Arial"/>
        </w:rPr>
        <w:tab/>
        <w:t>___________________________</w:t>
      </w:r>
      <w:r w:rsidRPr="00513C9A">
        <w:rPr>
          <w:rFonts w:ascii="Arial" w:hAnsi="Arial" w:cs="Arial"/>
        </w:rPr>
        <w:tab/>
        <w:t xml:space="preserve">Signed: </w:t>
      </w:r>
      <w:r w:rsidR="00555C3B" w:rsidRPr="00513C9A">
        <w:rPr>
          <w:rFonts w:ascii="Arial" w:hAnsi="Arial" w:cs="Arial"/>
        </w:rPr>
        <w:t>______________________________</w:t>
      </w:r>
    </w:p>
    <w:p w14:paraId="306312C0" w14:textId="77777777" w:rsidR="00555C3B" w:rsidRPr="00513C9A" w:rsidRDefault="00555C3B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63D31F52" w14:textId="77777777" w:rsidR="003344B8" w:rsidRPr="00513C9A" w:rsidRDefault="003344B8" w:rsidP="00555C3B">
      <w:pPr>
        <w:tabs>
          <w:tab w:val="left" w:pos="1260"/>
          <w:tab w:val="right" w:pos="9356"/>
        </w:tabs>
        <w:rPr>
          <w:rFonts w:ascii="Arial" w:hAnsi="Arial" w:cs="Arial"/>
        </w:rPr>
      </w:pPr>
      <w:r w:rsidRPr="00513C9A">
        <w:rPr>
          <w:rFonts w:ascii="Arial" w:hAnsi="Arial" w:cs="Arial"/>
        </w:rPr>
        <w:t>Date:</w:t>
      </w:r>
      <w:r w:rsidRPr="00513C9A">
        <w:rPr>
          <w:rFonts w:ascii="Arial" w:hAnsi="Arial" w:cs="Arial"/>
        </w:rPr>
        <w:tab/>
        <w:t>_____________________________</w:t>
      </w:r>
    </w:p>
    <w:p w14:paraId="3565893F" w14:textId="08A7665A" w:rsidR="007E236C" w:rsidRDefault="007E236C" w:rsidP="00555C3B">
      <w:pPr>
        <w:tabs>
          <w:tab w:val="left" w:pos="1260"/>
          <w:tab w:val="right" w:pos="9356"/>
        </w:tabs>
        <w:rPr>
          <w:rFonts w:ascii="Arial" w:hAnsi="Arial" w:cs="Arial"/>
        </w:rPr>
      </w:pPr>
    </w:p>
    <w:p w14:paraId="3DA91040" w14:textId="2D212E65" w:rsidR="001C442E" w:rsidRPr="00ED7CC3" w:rsidRDefault="001C442E" w:rsidP="00ED7CC3">
      <w:pPr>
        <w:rPr>
          <w:rFonts w:cs="Arial"/>
        </w:rPr>
      </w:pPr>
    </w:p>
    <w:sectPr w:rsidR="001C442E" w:rsidRPr="00ED7CC3" w:rsidSect="00761C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567" w:footer="397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23181" w14:textId="77777777" w:rsidR="0016559C" w:rsidRDefault="0016559C">
      <w:r>
        <w:separator/>
      </w:r>
    </w:p>
  </w:endnote>
  <w:endnote w:type="continuationSeparator" w:id="0">
    <w:p w14:paraId="23E19ECB" w14:textId="77777777" w:rsidR="0016559C" w:rsidRDefault="0016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5C8A2" w14:textId="0C8E7118" w:rsidR="00761C35" w:rsidRPr="00A76B3A" w:rsidRDefault="00761C35" w:rsidP="00A76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1F16F" w14:textId="77777777" w:rsidR="00BE4045" w:rsidRDefault="00761C35" w:rsidP="00761C35">
    <w:pPr>
      <w:pStyle w:val="Footer"/>
      <w:tabs>
        <w:tab w:val="clear" w:pos="4153"/>
        <w:tab w:val="clear" w:pos="8306"/>
        <w:tab w:val="right" w:pos="9720"/>
      </w:tabs>
      <w:rPr>
        <w:sz w:val="20"/>
        <w:szCs w:val="20"/>
      </w:rPr>
    </w:pPr>
    <w:bookmarkStart w:id="1" w:name="TITUS1FooterPrimary"/>
    <w:r w:rsidRPr="00761C35">
      <w:rPr>
        <w:rFonts w:cs="Tahoma"/>
        <w:color w:val="000000"/>
        <w:sz w:val="20"/>
        <w:szCs w:val="20"/>
      </w:rPr>
      <w:t>COBHAM PRIVATE</w:t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AC4B4" w14:textId="30E127AF" w:rsidR="00761C35" w:rsidRPr="00A76B3A" w:rsidRDefault="00761C35" w:rsidP="00A76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26FEB" w14:textId="77777777" w:rsidR="0016559C" w:rsidRDefault="0016559C">
      <w:r>
        <w:separator/>
      </w:r>
    </w:p>
  </w:footnote>
  <w:footnote w:type="continuationSeparator" w:id="0">
    <w:p w14:paraId="4B3FD898" w14:textId="77777777" w:rsidR="0016559C" w:rsidRDefault="00165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2F796" w14:textId="1DB06D87" w:rsidR="00A76B3A" w:rsidRDefault="00A76B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723EE" w14:textId="77777777" w:rsidR="00BE4045" w:rsidRPr="00513C9A" w:rsidRDefault="00513C9A" w:rsidP="00513C9A">
    <w:pPr>
      <w:pStyle w:val="Header"/>
    </w:pPr>
    <w:r w:rsidRPr="00513C9A">
      <w:rPr>
        <w:noProof/>
      </w:rPr>
      <w:drawing>
        <wp:inline distT="0" distB="0" distL="0" distR="0" wp14:anchorId="557CE530" wp14:editId="337143D8">
          <wp:extent cx="1816100" cy="43183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0334" cy="437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9038F" w14:textId="1D6CD2AD" w:rsidR="00761C35" w:rsidRPr="00513C9A" w:rsidRDefault="00FC31BE" w:rsidP="00761C35">
    <w:pPr>
      <w:pStyle w:val="Header"/>
    </w:pPr>
    <w:sdt>
      <w:sdtPr>
        <w:id w:val="-441078136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3BBC9B7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761C35" w:rsidRPr="00513C9A">
      <w:rPr>
        <w:noProof/>
      </w:rPr>
      <w:drawing>
        <wp:inline distT="0" distB="0" distL="0" distR="0" wp14:anchorId="1B449468" wp14:editId="30FE1294">
          <wp:extent cx="1816100" cy="43183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0334" cy="437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111BF"/>
    <w:multiLevelType w:val="hybridMultilevel"/>
    <w:tmpl w:val="1BB8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0094D"/>
    <w:multiLevelType w:val="hybridMultilevel"/>
    <w:tmpl w:val="DC30A6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532AE1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294A2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4C8B0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E3C4D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702E1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BB28E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CC0B4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836BE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7701556"/>
    <w:multiLevelType w:val="hybridMultilevel"/>
    <w:tmpl w:val="4C28217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67D97"/>
    <w:multiLevelType w:val="hybridMultilevel"/>
    <w:tmpl w:val="D3146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36C5C"/>
    <w:multiLevelType w:val="hybridMultilevel"/>
    <w:tmpl w:val="5F50F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53FD8"/>
    <w:multiLevelType w:val="hybridMultilevel"/>
    <w:tmpl w:val="D242CB6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1A4D2D9B"/>
    <w:multiLevelType w:val="hybridMultilevel"/>
    <w:tmpl w:val="B98CC95A"/>
    <w:lvl w:ilvl="0" w:tplc="29003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ED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00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09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8F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46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2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C0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AAF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DAE61B4"/>
    <w:multiLevelType w:val="hybridMultilevel"/>
    <w:tmpl w:val="017892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7EB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8C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4B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47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49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28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87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A0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22B7E9A"/>
    <w:multiLevelType w:val="hybridMultilevel"/>
    <w:tmpl w:val="657A6056"/>
    <w:lvl w:ilvl="0" w:tplc="5D7E26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73421B2">
      <w:start w:val="133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2D6BED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CFADA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1DC078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BDE71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D84EF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0A040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C647B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 w15:restartNumberingAfterBreak="0">
    <w:nsid w:val="24951683"/>
    <w:multiLevelType w:val="hybridMultilevel"/>
    <w:tmpl w:val="BEB24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70D1A"/>
    <w:multiLevelType w:val="hybridMultilevel"/>
    <w:tmpl w:val="8AAA19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A6D5287"/>
    <w:multiLevelType w:val="hybridMultilevel"/>
    <w:tmpl w:val="9216D2E0"/>
    <w:lvl w:ilvl="0" w:tplc="6100C4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30240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D6086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4EC74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D6C27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DDC4A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760F2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31A28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7562C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BAA5B39"/>
    <w:multiLevelType w:val="hybridMultilevel"/>
    <w:tmpl w:val="17AEE96A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C22E0"/>
    <w:multiLevelType w:val="hybridMultilevel"/>
    <w:tmpl w:val="2410C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40182"/>
    <w:multiLevelType w:val="hybridMultilevel"/>
    <w:tmpl w:val="F1A6371A"/>
    <w:lvl w:ilvl="0" w:tplc="636A4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20F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B68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C02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2B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A3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08B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849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164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129235A"/>
    <w:multiLevelType w:val="hybridMultilevel"/>
    <w:tmpl w:val="C1FA2882"/>
    <w:lvl w:ilvl="0" w:tplc="5CC43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EC3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E03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7E8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DA1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A06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63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6E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602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29E15A7"/>
    <w:multiLevelType w:val="hybridMultilevel"/>
    <w:tmpl w:val="B1EC4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2335E"/>
    <w:multiLevelType w:val="hybridMultilevel"/>
    <w:tmpl w:val="DB1C7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FC4E02"/>
    <w:multiLevelType w:val="hybridMultilevel"/>
    <w:tmpl w:val="DBFE63E6"/>
    <w:lvl w:ilvl="0" w:tplc="0BE0F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700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A6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05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47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A0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0C8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3AA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92F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6941870"/>
    <w:multiLevelType w:val="hybridMultilevel"/>
    <w:tmpl w:val="8716F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A2EF8"/>
    <w:multiLevelType w:val="multilevel"/>
    <w:tmpl w:val="7E086BBE"/>
    <w:styleLink w:val="ListHeadings"/>
    <w:lvl w:ilvl="0">
      <w:start w:val="1"/>
      <w:numFmt w:val="decimal"/>
      <w:lvlRestart w:val="0"/>
      <w:pStyle w:val="Heading1"/>
      <w:lvlText w:val="%1"/>
      <w:lvlJc w:val="left"/>
      <w:pPr>
        <w:ind w:left="0" w:hanging="567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B7F40A5"/>
    <w:multiLevelType w:val="hybridMultilevel"/>
    <w:tmpl w:val="7682B5FE"/>
    <w:lvl w:ilvl="0" w:tplc="8390D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A9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29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2D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03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86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8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86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4E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56875D1"/>
    <w:multiLevelType w:val="hybridMultilevel"/>
    <w:tmpl w:val="27A8BD3E"/>
    <w:lvl w:ilvl="0" w:tplc="9F423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32A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94A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C8B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C4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2E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B28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C0B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36B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61F59C1"/>
    <w:multiLevelType w:val="multilevel"/>
    <w:tmpl w:val="FE52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7A4265"/>
    <w:multiLevelType w:val="hybridMultilevel"/>
    <w:tmpl w:val="AFF86C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D53C97"/>
    <w:multiLevelType w:val="hybridMultilevel"/>
    <w:tmpl w:val="42E81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826EF"/>
    <w:multiLevelType w:val="multilevel"/>
    <w:tmpl w:val="55A8A24C"/>
    <w:styleLink w:val="ListBullets"/>
    <w:lvl w:ilvl="0">
      <w:start w:val="1"/>
      <w:numFmt w:val="bullet"/>
      <w:lvlRestart w:val="0"/>
      <w:pStyle w:val="ListBullet"/>
      <w:lvlText w:val="●"/>
      <w:lvlJc w:val="left"/>
      <w:pPr>
        <w:ind w:left="227" w:hanging="227"/>
      </w:pPr>
      <w:rPr>
        <w:rFonts w:ascii="Calibri" w:hAnsi="Calibri" w:hint="default"/>
        <w:color w:val="1F497D" w:themeColor="text2"/>
        <w:sz w:val="24"/>
      </w:rPr>
    </w:lvl>
    <w:lvl w:ilvl="1">
      <w:start w:val="1"/>
      <w:numFmt w:val="bullet"/>
      <w:lvlText w:val="●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  <w:color w:val="EEECE1" w:themeColor="background2"/>
        <w:sz w:val="18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b/>
        <w:i w:val="0"/>
        <w:color w:val="EEECE1" w:themeColor="background2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27" w15:restartNumberingAfterBreak="0">
    <w:nsid w:val="63575DEA"/>
    <w:multiLevelType w:val="hybridMultilevel"/>
    <w:tmpl w:val="23DC3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70E41"/>
    <w:multiLevelType w:val="multilevel"/>
    <w:tmpl w:val="7E086BBE"/>
    <w:numStyleLink w:val="ListHeadings"/>
  </w:abstractNum>
  <w:abstractNum w:abstractNumId="29" w15:restartNumberingAfterBreak="0">
    <w:nsid w:val="64B96034"/>
    <w:multiLevelType w:val="hybridMultilevel"/>
    <w:tmpl w:val="E8DAB4A6"/>
    <w:lvl w:ilvl="0" w:tplc="08090001">
      <w:start w:val="1"/>
      <w:numFmt w:val="bullet"/>
      <w:lvlText w:val=""/>
      <w:lvlJc w:val="left"/>
      <w:pPr>
        <w:ind w:left="16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30" w15:restartNumberingAfterBreak="0">
    <w:nsid w:val="699B34C6"/>
    <w:multiLevelType w:val="hybridMultilevel"/>
    <w:tmpl w:val="7A50D2BA"/>
    <w:lvl w:ilvl="0" w:tplc="BAB67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2AF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EA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1E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62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0D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625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E65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7AB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F252B5A"/>
    <w:multiLevelType w:val="hybridMultilevel"/>
    <w:tmpl w:val="5B60DD92"/>
    <w:lvl w:ilvl="0" w:tplc="AD8EB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45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8EE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8E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960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AD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6EA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20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425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3A679E0"/>
    <w:multiLevelType w:val="hybridMultilevel"/>
    <w:tmpl w:val="5DDEA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0C1498"/>
    <w:multiLevelType w:val="hybridMultilevel"/>
    <w:tmpl w:val="40B012F2"/>
    <w:lvl w:ilvl="0" w:tplc="10C0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D8B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D48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28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785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A3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885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24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0D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9230576"/>
    <w:multiLevelType w:val="hybridMultilevel"/>
    <w:tmpl w:val="46B60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9D0FB7"/>
    <w:multiLevelType w:val="hybridMultilevel"/>
    <w:tmpl w:val="48044A74"/>
    <w:lvl w:ilvl="0" w:tplc="77A0C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7EB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8C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4B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47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49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28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87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A0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58287183">
    <w:abstractNumId w:val="33"/>
  </w:num>
  <w:num w:numId="2" w16cid:durableId="988052451">
    <w:abstractNumId w:val="30"/>
  </w:num>
  <w:num w:numId="3" w16cid:durableId="1151017045">
    <w:abstractNumId w:val="21"/>
  </w:num>
  <w:num w:numId="4" w16cid:durableId="1801455434">
    <w:abstractNumId w:val="6"/>
  </w:num>
  <w:num w:numId="5" w16cid:durableId="932932277">
    <w:abstractNumId w:val="31"/>
  </w:num>
  <w:num w:numId="6" w16cid:durableId="271860964">
    <w:abstractNumId w:val="0"/>
  </w:num>
  <w:num w:numId="7" w16cid:durableId="1810397584">
    <w:abstractNumId w:val="17"/>
  </w:num>
  <w:num w:numId="8" w16cid:durableId="467749574">
    <w:abstractNumId w:val="5"/>
  </w:num>
  <w:num w:numId="9" w16cid:durableId="660431681">
    <w:abstractNumId w:val="8"/>
  </w:num>
  <w:num w:numId="10" w16cid:durableId="1931816525">
    <w:abstractNumId w:val="19"/>
  </w:num>
  <w:num w:numId="11" w16cid:durableId="524175371">
    <w:abstractNumId w:val="10"/>
  </w:num>
  <w:num w:numId="12" w16cid:durableId="653992829">
    <w:abstractNumId w:val="2"/>
  </w:num>
  <w:num w:numId="13" w16cid:durableId="471363266">
    <w:abstractNumId w:val="12"/>
  </w:num>
  <w:num w:numId="14" w16cid:durableId="1599097787">
    <w:abstractNumId w:val="11"/>
  </w:num>
  <w:num w:numId="15" w16cid:durableId="1723211664">
    <w:abstractNumId w:val="35"/>
  </w:num>
  <w:num w:numId="16" w16cid:durableId="1566725346">
    <w:abstractNumId w:val="14"/>
  </w:num>
  <w:num w:numId="17" w16cid:durableId="1281492688">
    <w:abstractNumId w:val="18"/>
  </w:num>
  <w:num w:numId="18" w16cid:durableId="1241939832">
    <w:abstractNumId w:val="22"/>
  </w:num>
  <w:num w:numId="19" w16cid:durableId="1456556794">
    <w:abstractNumId w:val="3"/>
  </w:num>
  <w:num w:numId="20" w16cid:durableId="1992323432">
    <w:abstractNumId w:val="7"/>
  </w:num>
  <w:num w:numId="21" w16cid:durableId="1123886424">
    <w:abstractNumId w:val="29"/>
  </w:num>
  <w:num w:numId="22" w16cid:durableId="1710493944">
    <w:abstractNumId w:val="1"/>
  </w:num>
  <w:num w:numId="23" w16cid:durableId="331685478">
    <w:abstractNumId w:val="25"/>
  </w:num>
  <w:num w:numId="24" w16cid:durableId="1714229647">
    <w:abstractNumId w:val="4"/>
  </w:num>
  <w:num w:numId="25" w16cid:durableId="1001544907">
    <w:abstractNumId w:val="24"/>
  </w:num>
  <w:num w:numId="26" w16cid:durableId="715812505">
    <w:abstractNumId w:val="15"/>
  </w:num>
  <w:num w:numId="27" w16cid:durableId="372732615">
    <w:abstractNumId w:val="26"/>
  </w:num>
  <w:num w:numId="28" w16cid:durableId="420225615">
    <w:abstractNumId w:val="20"/>
  </w:num>
  <w:num w:numId="29" w16cid:durableId="224027159">
    <w:abstractNumId w:val="28"/>
  </w:num>
  <w:num w:numId="30" w16cid:durableId="458762693">
    <w:abstractNumId w:val="23"/>
  </w:num>
  <w:num w:numId="31" w16cid:durableId="181818814">
    <w:abstractNumId w:val="9"/>
  </w:num>
  <w:num w:numId="32" w16cid:durableId="2098818622">
    <w:abstractNumId w:val="27"/>
  </w:num>
  <w:num w:numId="33" w16cid:durableId="355009748">
    <w:abstractNumId w:val="13"/>
  </w:num>
  <w:num w:numId="34" w16cid:durableId="1298997880">
    <w:abstractNumId w:val="34"/>
  </w:num>
  <w:num w:numId="35" w16cid:durableId="174922699">
    <w:abstractNumId w:val="32"/>
  </w:num>
  <w:num w:numId="36" w16cid:durableId="529338516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EDA"/>
    <w:rsid w:val="000023A1"/>
    <w:rsid w:val="000246D1"/>
    <w:rsid w:val="00025E24"/>
    <w:rsid w:val="00026512"/>
    <w:rsid w:val="0003321E"/>
    <w:rsid w:val="000347C5"/>
    <w:rsid w:val="000403C5"/>
    <w:rsid w:val="00042304"/>
    <w:rsid w:val="00047599"/>
    <w:rsid w:val="00047D2E"/>
    <w:rsid w:val="00054B28"/>
    <w:rsid w:val="00056B71"/>
    <w:rsid w:val="00062D85"/>
    <w:rsid w:val="00064FAE"/>
    <w:rsid w:val="00071BC3"/>
    <w:rsid w:val="0007215E"/>
    <w:rsid w:val="000737D0"/>
    <w:rsid w:val="00080414"/>
    <w:rsid w:val="00084CAF"/>
    <w:rsid w:val="00096EE9"/>
    <w:rsid w:val="000A4D53"/>
    <w:rsid w:val="000A610F"/>
    <w:rsid w:val="000B7B57"/>
    <w:rsid w:val="000C1520"/>
    <w:rsid w:val="000D1674"/>
    <w:rsid w:val="000D7ED2"/>
    <w:rsid w:val="00111A94"/>
    <w:rsid w:val="001154D5"/>
    <w:rsid w:val="001214C7"/>
    <w:rsid w:val="001221FA"/>
    <w:rsid w:val="0012280A"/>
    <w:rsid w:val="00122B0A"/>
    <w:rsid w:val="00126208"/>
    <w:rsid w:val="00131AAF"/>
    <w:rsid w:val="001347EF"/>
    <w:rsid w:val="00137626"/>
    <w:rsid w:val="001458DC"/>
    <w:rsid w:val="0014768E"/>
    <w:rsid w:val="00152BFD"/>
    <w:rsid w:val="00164526"/>
    <w:rsid w:val="0016559C"/>
    <w:rsid w:val="0016763E"/>
    <w:rsid w:val="00172D2C"/>
    <w:rsid w:val="00175F17"/>
    <w:rsid w:val="00187D6C"/>
    <w:rsid w:val="00192BCD"/>
    <w:rsid w:val="00196C0A"/>
    <w:rsid w:val="001A3199"/>
    <w:rsid w:val="001B0BCA"/>
    <w:rsid w:val="001C348A"/>
    <w:rsid w:val="001C442E"/>
    <w:rsid w:val="001D637D"/>
    <w:rsid w:val="001E128A"/>
    <w:rsid w:val="001E2CF0"/>
    <w:rsid w:val="001E6C9F"/>
    <w:rsid w:val="001E77F0"/>
    <w:rsid w:val="001F4D9C"/>
    <w:rsid w:val="002017E6"/>
    <w:rsid w:val="002057BE"/>
    <w:rsid w:val="0021009C"/>
    <w:rsid w:val="00210878"/>
    <w:rsid w:val="00216D8F"/>
    <w:rsid w:val="002302A4"/>
    <w:rsid w:val="0023074E"/>
    <w:rsid w:val="002471E8"/>
    <w:rsid w:val="00256EA7"/>
    <w:rsid w:val="002615F3"/>
    <w:rsid w:val="00264039"/>
    <w:rsid w:val="002A195E"/>
    <w:rsid w:val="002A562B"/>
    <w:rsid w:val="002A6479"/>
    <w:rsid w:val="002B63AA"/>
    <w:rsid w:val="002C7390"/>
    <w:rsid w:val="002D03F1"/>
    <w:rsid w:val="002D17DE"/>
    <w:rsid w:val="002E0CC4"/>
    <w:rsid w:val="002E4140"/>
    <w:rsid w:val="002E69E3"/>
    <w:rsid w:val="002F5BF6"/>
    <w:rsid w:val="003041BC"/>
    <w:rsid w:val="003064CA"/>
    <w:rsid w:val="00307F29"/>
    <w:rsid w:val="003136CE"/>
    <w:rsid w:val="00326D8A"/>
    <w:rsid w:val="00330B9F"/>
    <w:rsid w:val="003344B8"/>
    <w:rsid w:val="00343D8F"/>
    <w:rsid w:val="00372BB2"/>
    <w:rsid w:val="0037411B"/>
    <w:rsid w:val="00382E3E"/>
    <w:rsid w:val="00385ABF"/>
    <w:rsid w:val="003C151D"/>
    <w:rsid w:val="003D305F"/>
    <w:rsid w:val="003D7E97"/>
    <w:rsid w:val="003F0E46"/>
    <w:rsid w:val="003F7C7B"/>
    <w:rsid w:val="004001F2"/>
    <w:rsid w:val="00406B58"/>
    <w:rsid w:val="004070F8"/>
    <w:rsid w:val="00413AFC"/>
    <w:rsid w:val="00416119"/>
    <w:rsid w:val="0042014B"/>
    <w:rsid w:val="004244A4"/>
    <w:rsid w:val="00425DC6"/>
    <w:rsid w:val="004269A7"/>
    <w:rsid w:val="0042726A"/>
    <w:rsid w:val="004425E7"/>
    <w:rsid w:val="00442EBA"/>
    <w:rsid w:val="0044698D"/>
    <w:rsid w:val="0045026E"/>
    <w:rsid w:val="0045467A"/>
    <w:rsid w:val="00457055"/>
    <w:rsid w:val="0046582F"/>
    <w:rsid w:val="004715AC"/>
    <w:rsid w:val="00473389"/>
    <w:rsid w:val="004753CF"/>
    <w:rsid w:val="00483BCE"/>
    <w:rsid w:val="004931F5"/>
    <w:rsid w:val="00494BEB"/>
    <w:rsid w:val="004C3DC2"/>
    <w:rsid w:val="004D1A19"/>
    <w:rsid w:val="004D6E4D"/>
    <w:rsid w:val="004E354B"/>
    <w:rsid w:val="004E35FA"/>
    <w:rsid w:val="004F4610"/>
    <w:rsid w:val="00501476"/>
    <w:rsid w:val="0051017F"/>
    <w:rsid w:val="005113B0"/>
    <w:rsid w:val="00513C9A"/>
    <w:rsid w:val="00514964"/>
    <w:rsid w:val="00522A7F"/>
    <w:rsid w:val="005234C2"/>
    <w:rsid w:val="005276B5"/>
    <w:rsid w:val="005329E6"/>
    <w:rsid w:val="0054590B"/>
    <w:rsid w:val="00555C3B"/>
    <w:rsid w:val="00570DF2"/>
    <w:rsid w:val="00573070"/>
    <w:rsid w:val="00581C77"/>
    <w:rsid w:val="005B18B0"/>
    <w:rsid w:val="005B5109"/>
    <w:rsid w:val="005B5BCC"/>
    <w:rsid w:val="005B79B7"/>
    <w:rsid w:val="005C0BEB"/>
    <w:rsid w:val="005C2A16"/>
    <w:rsid w:val="005C2C8B"/>
    <w:rsid w:val="005C3ECE"/>
    <w:rsid w:val="005C57EA"/>
    <w:rsid w:val="005C5B31"/>
    <w:rsid w:val="005C6960"/>
    <w:rsid w:val="005C6F3A"/>
    <w:rsid w:val="005E2515"/>
    <w:rsid w:val="005E2F02"/>
    <w:rsid w:val="005E45DF"/>
    <w:rsid w:val="005F0885"/>
    <w:rsid w:val="005F57F4"/>
    <w:rsid w:val="005F5B29"/>
    <w:rsid w:val="005F7247"/>
    <w:rsid w:val="00623946"/>
    <w:rsid w:val="0063201C"/>
    <w:rsid w:val="00640812"/>
    <w:rsid w:val="006574B5"/>
    <w:rsid w:val="00674734"/>
    <w:rsid w:val="006843D9"/>
    <w:rsid w:val="00686878"/>
    <w:rsid w:val="006954C1"/>
    <w:rsid w:val="006A1577"/>
    <w:rsid w:val="006A4FD0"/>
    <w:rsid w:val="006B17F2"/>
    <w:rsid w:val="006B2324"/>
    <w:rsid w:val="006B528C"/>
    <w:rsid w:val="006B570E"/>
    <w:rsid w:val="006C13B6"/>
    <w:rsid w:val="006C4D75"/>
    <w:rsid w:val="006C6F32"/>
    <w:rsid w:val="006D0FA3"/>
    <w:rsid w:val="006E3F56"/>
    <w:rsid w:val="007032E2"/>
    <w:rsid w:val="00714741"/>
    <w:rsid w:val="00720A12"/>
    <w:rsid w:val="00723EE5"/>
    <w:rsid w:val="007267A4"/>
    <w:rsid w:val="00726A23"/>
    <w:rsid w:val="00733B21"/>
    <w:rsid w:val="00733C00"/>
    <w:rsid w:val="00733CBC"/>
    <w:rsid w:val="0073571F"/>
    <w:rsid w:val="00747972"/>
    <w:rsid w:val="00757CB2"/>
    <w:rsid w:val="00761C35"/>
    <w:rsid w:val="00765199"/>
    <w:rsid w:val="00772F15"/>
    <w:rsid w:val="00775D63"/>
    <w:rsid w:val="00777057"/>
    <w:rsid w:val="00782AD9"/>
    <w:rsid w:val="007C2EFF"/>
    <w:rsid w:val="007E236C"/>
    <w:rsid w:val="007E25E5"/>
    <w:rsid w:val="007E3124"/>
    <w:rsid w:val="007E710B"/>
    <w:rsid w:val="00801C33"/>
    <w:rsid w:val="0081713A"/>
    <w:rsid w:val="00817625"/>
    <w:rsid w:val="00830826"/>
    <w:rsid w:val="00832631"/>
    <w:rsid w:val="00853E83"/>
    <w:rsid w:val="00873485"/>
    <w:rsid w:val="00875765"/>
    <w:rsid w:val="0087578E"/>
    <w:rsid w:val="008765CA"/>
    <w:rsid w:val="00887955"/>
    <w:rsid w:val="00890E63"/>
    <w:rsid w:val="0089715D"/>
    <w:rsid w:val="008A3017"/>
    <w:rsid w:val="008A30AF"/>
    <w:rsid w:val="008A619A"/>
    <w:rsid w:val="008B6B5F"/>
    <w:rsid w:val="008C03C7"/>
    <w:rsid w:val="008C1267"/>
    <w:rsid w:val="008D2969"/>
    <w:rsid w:val="008E0D44"/>
    <w:rsid w:val="008F5A49"/>
    <w:rsid w:val="00914DEE"/>
    <w:rsid w:val="00914FE9"/>
    <w:rsid w:val="00923BCC"/>
    <w:rsid w:val="009247A4"/>
    <w:rsid w:val="00925328"/>
    <w:rsid w:val="00926FEA"/>
    <w:rsid w:val="009313D4"/>
    <w:rsid w:val="009354DF"/>
    <w:rsid w:val="0093713A"/>
    <w:rsid w:val="00962E74"/>
    <w:rsid w:val="009714F1"/>
    <w:rsid w:val="009916EF"/>
    <w:rsid w:val="009960E7"/>
    <w:rsid w:val="009A38E4"/>
    <w:rsid w:val="009A4122"/>
    <w:rsid w:val="009A517F"/>
    <w:rsid w:val="009B21C7"/>
    <w:rsid w:val="009B7623"/>
    <w:rsid w:val="009C1A72"/>
    <w:rsid w:val="009C4075"/>
    <w:rsid w:val="009C4886"/>
    <w:rsid w:val="009C6949"/>
    <w:rsid w:val="009D339D"/>
    <w:rsid w:val="009E0BD4"/>
    <w:rsid w:val="009F2A8E"/>
    <w:rsid w:val="00A016B8"/>
    <w:rsid w:val="00A01FAD"/>
    <w:rsid w:val="00A043DC"/>
    <w:rsid w:val="00A30631"/>
    <w:rsid w:val="00A43E1E"/>
    <w:rsid w:val="00A4439B"/>
    <w:rsid w:val="00A46EB9"/>
    <w:rsid w:val="00A51FD8"/>
    <w:rsid w:val="00A66C4C"/>
    <w:rsid w:val="00A76B3A"/>
    <w:rsid w:val="00A85D66"/>
    <w:rsid w:val="00A871D3"/>
    <w:rsid w:val="00A90B34"/>
    <w:rsid w:val="00A94CEF"/>
    <w:rsid w:val="00A97855"/>
    <w:rsid w:val="00A97A26"/>
    <w:rsid w:val="00AB1317"/>
    <w:rsid w:val="00AB1C6D"/>
    <w:rsid w:val="00AB7CB4"/>
    <w:rsid w:val="00AC2983"/>
    <w:rsid w:val="00AC6B17"/>
    <w:rsid w:val="00AD357A"/>
    <w:rsid w:val="00B040DB"/>
    <w:rsid w:val="00B056B8"/>
    <w:rsid w:val="00B05819"/>
    <w:rsid w:val="00B243AD"/>
    <w:rsid w:val="00B25200"/>
    <w:rsid w:val="00B2766C"/>
    <w:rsid w:val="00B303C3"/>
    <w:rsid w:val="00B41939"/>
    <w:rsid w:val="00B440F8"/>
    <w:rsid w:val="00B446D9"/>
    <w:rsid w:val="00B637C5"/>
    <w:rsid w:val="00B64CA9"/>
    <w:rsid w:val="00B67F59"/>
    <w:rsid w:val="00B9645F"/>
    <w:rsid w:val="00BA2AAB"/>
    <w:rsid w:val="00BA3BA4"/>
    <w:rsid w:val="00BA3D6F"/>
    <w:rsid w:val="00BB440A"/>
    <w:rsid w:val="00BC69F7"/>
    <w:rsid w:val="00BD108A"/>
    <w:rsid w:val="00BD52FB"/>
    <w:rsid w:val="00BE4045"/>
    <w:rsid w:val="00BE4B44"/>
    <w:rsid w:val="00BE5778"/>
    <w:rsid w:val="00BE77FF"/>
    <w:rsid w:val="00C0225A"/>
    <w:rsid w:val="00C0389C"/>
    <w:rsid w:val="00C22AEF"/>
    <w:rsid w:val="00C31E51"/>
    <w:rsid w:val="00C53040"/>
    <w:rsid w:val="00C54460"/>
    <w:rsid w:val="00C54507"/>
    <w:rsid w:val="00C55438"/>
    <w:rsid w:val="00C640F3"/>
    <w:rsid w:val="00C64EDA"/>
    <w:rsid w:val="00C66B1F"/>
    <w:rsid w:val="00C707C5"/>
    <w:rsid w:val="00C737B5"/>
    <w:rsid w:val="00C80FDC"/>
    <w:rsid w:val="00C85131"/>
    <w:rsid w:val="00C94512"/>
    <w:rsid w:val="00C95C1D"/>
    <w:rsid w:val="00CB396F"/>
    <w:rsid w:val="00CC0613"/>
    <w:rsid w:val="00CD2D41"/>
    <w:rsid w:val="00CE0661"/>
    <w:rsid w:val="00CE3AE9"/>
    <w:rsid w:val="00CF5B58"/>
    <w:rsid w:val="00D05C69"/>
    <w:rsid w:val="00D339D4"/>
    <w:rsid w:val="00D379BF"/>
    <w:rsid w:val="00D40215"/>
    <w:rsid w:val="00D51D77"/>
    <w:rsid w:val="00D55FF4"/>
    <w:rsid w:val="00D81152"/>
    <w:rsid w:val="00D82998"/>
    <w:rsid w:val="00D87148"/>
    <w:rsid w:val="00D8768E"/>
    <w:rsid w:val="00DC408D"/>
    <w:rsid w:val="00DC6905"/>
    <w:rsid w:val="00DC692C"/>
    <w:rsid w:val="00DD2E85"/>
    <w:rsid w:val="00DE2123"/>
    <w:rsid w:val="00DE3EF0"/>
    <w:rsid w:val="00DF5D8A"/>
    <w:rsid w:val="00E00A4B"/>
    <w:rsid w:val="00E16DCA"/>
    <w:rsid w:val="00E17475"/>
    <w:rsid w:val="00E200D4"/>
    <w:rsid w:val="00E20F0F"/>
    <w:rsid w:val="00E45A13"/>
    <w:rsid w:val="00E57E3C"/>
    <w:rsid w:val="00E71FCD"/>
    <w:rsid w:val="00E73AE2"/>
    <w:rsid w:val="00E757D6"/>
    <w:rsid w:val="00E90112"/>
    <w:rsid w:val="00E9168C"/>
    <w:rsid w:val="00E9360A"/>
    <w:rsid w:val="00E93824"/>
    <w:rsid w:val="00EA23B3"/>
    <w:rsid w:val="00ED4A58"/>
    <w:rsid w:val="00ED7CC3"/>
    <w:rsid w:val="00ED7EDE"/>
    <w:rsid w:val="00EE1611"/>
    <w:rsid w:val="00F0456E"/>
    <w:rsid w:val="00F07E01"/>
    <w:rsid w:val="00F13799"/>
    <w:rsid w:val="00F154B1"/>
    <w:rsid w:val="00F37EE9"/>
    <w:rsid w:val="00F404BC"/>
    <w:rsid w:val="00F438D2"/>
    <w:rsid w:val="00F44B53"/>
    <w:rsid w:val="00F466E8"/>
    <w:rsid w:val="00F46A43"/>
    <w:rsid w:val="00F5050D"/>
    <w:rsid w:val="00F5075F"/>
    <w:rsid w:val="00F6554E"/>
    <w:rsid w:val="00F70DA3"/>
    <w:rsid w:val="00F712BE"/>
    <w:rsid w:val="00F74DED"/>
    <w:rsid w:val="00F76B43"/>
    <w:rsid w:val="00F8445B"/>
    <w:rsid w:val="00F85569"/>
    <w:rsid w:val="00F86046"/>
    <w:rsid w:val="00FA34E0"/>
    <w:rsid w:val="00FA49A9"/>
    <w:rsid w:val="00FB02D9"/>
    <w:rsid w:val="00FB12A5"/>
    <w:rsid w:val="00FB38FA"/>
    <w:rsid w:val="00FB39E3"/>
    <w:rsid w:val="00FB438A"/>
    <w:rsid w:val="00FB53EA"/>
    <w:rsid w:val="00FB6982"/>
    <w:rsid w:val="00FC205E"/>
    <w:rsid w:val="00FC31BE"/>
    <w:rsid w:val="00FC3BB3"/>
    <w:rsid w:val="00FD4871"/>
    <w:rsid w:val="00FD54F0"/>
    <w:rsid w:val="00FE437B"/>
    <w:rsid w:val="00FE5474"/>
    <w:rsid w:val="00FF0BB1"/>
    <w:rsid w:val="00FF3034"/>
    <w:rsid w:val="00FF4185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DC0DEF"/>
  <w15:docId w15:val="{45C44B8C-6DF5-435A-8C68-C76690A4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9D4"/>
    <w:rPr>
      <w:rFonts w:ascii="Tahoma" w:hAnsi="Tahoma"/>
      <w:sz w:val="22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D8768E"/>
    <w:pPr>
      <w:keepNext/>
      <w:keepLines/>
      <w:numPr>
        <w:numId w:val="29"/>
      </w:numPr>
      <w:spacing w:after="120" w:line="380" w:lineRule="atLeast"/>
      <w:ind w:hanging="624"/>
      <w:outlineLvl w:val="0"/>
    </w:pPr>
    <w:rPr>
      <w:rFonts w:ascii="Trebuchet MS" w:eastAsiaTheme="majorEastAsia" w:hAnsi="Trebuchet MS" w:cstheme="majorBidi"/>
      <w:bCs/>
      <w:color w:val="1F497D" w:themeColor="text2"/>
      <w:sz w:val="36"/>
      <w:szCs w:val="28"/>
      <w:lang w:eastAsia="en-US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D8768E"/>
    <w:pPr>
      <w:keepNext/>
      <w:keepLines/>
      <w:numPr>
        <w:ilvl w:val="1"/>
        <w:numId w:val="29"/>
      </w:numPr>
      <w:pBdr>
        <w:bottom w:val="single" w:sz="4" w:space="1" w:color="1F497D" w:themeColor="text2"/>
      </w:pBdr>
      <w:spacing w:before="120" w:after="120" w:line="270" w:lineRule="atLeast"/>
      <w:outlineLvl w:val="1"/>
    </w:pPr>
    <w:rPr>
      <w:rFonts w:ascii="Trebuchet MS" w:eastAsiaTheme="majorEastAsia" w:hAnsi="Trebuchet MS" w:cstheme="majorBidi"/>
      <w:b/>
      <w:bCs/>
      <w:caps/>
      <w:color w:val="1F497D" w:themeColor="text2"/>
      <w:sz w:val="26"/>
      <w:szCs w:val="26"/>
      <w:lang w:eastAsia="en-US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D8768E"/>
    <w:pPr>
      <w:keepNext/>
      <w:keepLines/>
      <w:numPr>
        <w:ilvl w:val="2"/>
        <w:numId w:val="29"/>
      </w:numPr>
      <w:spacing w:before="240" w:after="120" w:line="270" w:lineRule="atLeast"/>
      <w:outlineLvl w:val="2"/>
    </w:pPr>
    <w:rPr>
      <w:rFonts w:ascii="Trebuchet MS" w:eastAsiaTheme="majorEastAsia" w:hAnsi="Trebuchet MS" w:cstheme="majorBidi"/>
      <w:b/>
      <w:bCs/>
      <w:color w:val="1F497D" w:themeColor="text2"/>
      <w:sz w:val="26"/>
      <w:szCs w:val="22"/>
      <w:lang w:eastAsia="en-US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D8768E"/>
    <w:pPr>
      <w:keepNext/>
      <w:keepLines/>
      <w:numPr>
        <w:ilvl w:val="3"/>
        <w:numId w:val="29"/>
      </w:numPr>
      <w:spacing w:before="240" w:after="120" w:line="270" w:lineRule="atLeast"/>
      <w:outlineLvl w:val="3"/>
    </w:pPr>
    <w:rPr>
      <w:rFonts w:ascii="Trebuchet MS" w:eastAsiaTheme="majorEastAsia" w:hAnsi="Trebuchet MS" w:cstheme="majorBidi"/>
      <w:bCs/>
      <w:iCs/>
      <w:color w:val="1F497D" w:themeColor="text2"/>
      <w:sz w:val="24"/>
      <w:szCs w:val="22"/>
      <w:lang w:eastAsia="en-US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D8768E"/>
    <w:pPr>
      <w:keepLines/>
      <w:numPr>
        <w:ilvl w:val="4"/>
        <w:numId w:val="29"/>
      </w:numPr>
      <w:spacing w:before="240" w:after="120" w:line="270" w:lineRule="atLeast"/>
      <w:outlineLvl w:val="4"/>
    </w:pPr>
    <w:rPr>
      <w:rFonts w:ascii="Trebuchet MS" w:eastAsiaTheme="majorEastAsia" w:hAnsi="Trebuchet MS" w:cstheme="majorBidi"/>
      <w:i/>
      <w:color w:val="1F497D" w:themeColor="text2"/>
      <w:sz w:val="24"/>
      <w:szCs w:val="22"/>
      <w:lang w:eastAsia="en-US"/>
    </w:rPr>
  </w:style>
  <w:style w:type="paragraph" w:styleId="Heading6">
    <w:name w:val="heading 6"/>
    <w:basedOn w:val="Heading5"/>
    <w:next w:val="BodyText"/>
    <w:link w:val="Heading6Char"/>
    <w:uiPriority w:val="9"/>
    <w:unhideWhenUsed/>
    <w:qFormat/>
    <w:rsid w:val="00D8768E"/>
    <w:pPr>
      <w:spacing w:before="120"/>
      <w:outlineLvl w:val="5"/>
    </w:pPr>
    <w:rPr>
      <w:sz w:val="22"/>
      <w:lang w:val="en-US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D8768E"/>
    <w:pPr>
      <w:keepNext/>
      <w:keepLines/>
      <w:numPr>
        <w:ilvl w:val="6"/>
        <w:numId w:val="29"/>
      </w:numPr>
      <w:spacing w:before="240" w:after="120" w:line="270" w:lineRule="atLeast"/>
      <w:outlineLvl w:val="6"/>
    </w:pPr>
    <w:rPr>
      <w:rFonts w:ascii="Trebuchet MS" w:eastAsiaTheme="majorEastAsia" w:hAnsi="Trebuchet MS" w:cstheme="majorBidi"/>
      <w:b/>
      <w:i/>
      <w:iCs/>
      <w:color w:val="1F497D" w:themeColor="text2"/>
      <w:sz w:val="20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32E2"/>
    <w:rPr>
      <w:rFonts w:ascii="Verdana" w:hAnsi="Verdana" w:hint="default"/>
      <w:strike w:val="0"/>
      <w:dstrike w:val="0"/>
      <w:color w:val="002992"/>
      <w:sz w:val="17"/>
      <w:szCs w:val="17"/>
      <w:u w:val="single"/>
      <w:effect w:val="none"/>
    </w:rPr>
  </w:style>
  <w:style w:type="paragraph" w:styleId="NormalWeb">
    <w:name w:val="Normal (Web)"/>
    <w:basedOn w:val="Normal"/>
    <w:rsid w:val="007032E2"/>
    <w:pPr>
      <w:spacing w:after="90"/>
    </w:pPr>
  </w:style>
  <w:style w:type="character" w:styleId="Strong">
    <w:name w:val="Strong"/>
    <w:basedOn w:val="DefaultParagraphFont"/>
    <w:qFormat/>
    <w:rsid w:val="007032E2"/>
    <w:rPr>
      <w:b/>
      <w:bCs/>
    </w:rPr>
  </w:style>
  <w:style w:type="table" w:styleId="TableGrid">
    <w:name w:val="Table Grid"/>
    <w:basedOn w:val="TableNormal"/>
    <w:rsid w:val="00FE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51F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FD8"/>
    <w:pPr>
      <w:tabs>
        <w:tab w:val="center" w:pos="4153"/>
        <w:tab w:val="right" w:pos="8306"/>
      </w:tabs>
    </w:pPr>
  </w:style>
  <w:style w:type="character" w:customStyle="1" w:styleId="titles">
    <w:name w:val="titles"/>
    <w:basedOn w:val="DefaultParagraphFont"/>
    <w:rsid w:val="00E45A13"/>
  </w:style>
  <w:style w:type="character" w:customStyle="1" w:styleId="bodytxt">
    <w:name w:val="bodytxt"/>
    <w:basedOn w:val="DefaultParagraphFont"/>
    <w:rsid w:val="00E45A13"/>
  </w:style>
  <w:style w:type="character" w:customStyle="1" w:styleId="greytxt">
    <w:name w:val="greytxt"/>
    <w:basedOn w:val="DefaultParagraphFont"/>
    <w:rsid w:val="00E45A13"/>
  </w:style>
  <w:style w:type="character" w:customStyle="1" w:styleId="greytxt2">
    <w:name w:val="greytxt2"/>
    <w:basedOn w:val="DefaultParagraphFont"/>
    <w:rsid w:val="00E45A13"/>
  </w:style>
  <w:style w:type="character" w:styleId="Emphasis">
    <w:name w:val="Emphasis"/>
    <w:basedOn w:val="DefaultParagraphFont"/>
    <w:qFormat/>
    <w:rsid w:val="00054B28"/>
    <w:rPr>
      <w:i/>
      <w:iCs/>
    </w:rPr>
  </w:style>
  <w:style w:type="character" w:styleId="PageNumber">
    <w:name w:val="page number"/>
    <w:basedOn w:val="DefaultParagraphFont"/>
    <w:rsid w:val="00054B28"/>
  </w:style>
  <w:style w:type="paragraph" w:styleId="BalloonText">
    <w:name w:val="Balloon Text"/>
    <w:basedOn w:val="Normal"/>
    <w:link w:val="BalloonTextChar"/>
    <w:rsid w:val="00F712B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7F0"/>
    <w:pPr>
      <w:ind w:left="720"/>
      <w:contextualSpacing/>
    </w:pPr>
    <w:rPr>
      <w:rFonts w:ascii="Arial" w:hAnsi="Arial"/>
      <w:sz w:val="24"/>
    </w:rPr>
  </w:style>
  <w:style w:type="paragraph" w:styleId="BodyText">
    <w:name w:val="Body Text"/>
    <w:basedOn w:val="Normal"/>
    <w:link w:val="BodyTextChar"/>
    <w:uiPriority w:val="19"/>
    <w:unhideWhenUsed/>
    <w:qFormat/>
    <w:rsid w:val="00D8768E"/>
    <w:pPr>
      <w:spacing w:after="120" w:line="270" w:lineRule="atLeast"/>
    </w:pPr>
    <w:rPr>
      <w:rFonts w:ascii="Trebuchet MS" w:eastAsiaTheme="minorHAnsi" w:hAnsi="Trebuchet MS" w:cstheme="minorBidi"/>
      <w:sz w:val="20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9"/>
    <w:rsid w:val="00D8768E"/>
    <w:rPr>
      <w:rFonts w:ascii="Trebuchet MS" w:eastAsiaTheme="minorHAnsi" w:hAnsi="Trebuchet MS" w:cstheme="minorBidi"/>
      <w:szCs w:val="22"/>
      <w:lang w:eastAsia="en-US"/>
    </w:rPr>
  </w:style>
  <w:style w:type="paragraph" w:styleId="ListBullet">
    <w:name w:val="List Bullet"/>
    <w:basedOn w:val="BodyText"/>
    <w:uiPriority w:val="19"/>
    <w:unhideWhenUsed/>
    <w:qFormat/>
    <w:rsid w:val="00D8768E"/>
    <w:pPr>
      <w:numPr>
        <w:numId w:val="27"/>
      </w:numPr>
      <w:spacing w:before="120"/>
      <w:contextualSpacing/>
    </w:pPr>
  </w:style>
  <w:style w:type="numbering" w:customStyle="1" w:styleId="ListBullets">
    <w:name w:val="__List Bullets"/>
    <w:rsid w:val="00D8768E"/>
    <w:pPr>
      <w:numPr>
        <w:numId w:val="27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D8768E"/>
    <w:rPr>
      <w:rFonts w:ascii="Trebuchet MS" w:eastAsiaTheme="majorEastAsia" w:hAnsi="Trebuchet MS" w:cstheme="majorBidi"/>
      <w:bCs/>
      <w:color w:val="1F497D" w:themeColor="text2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8768E"/>
    <w:rPr>
      <w:rFonts w:ascii="Trebuchet MS" w:eastAsiaTheme="majorEastAsia" w:hAnsi="Trebuchet MS" w:cstheme="majorBidi"/>
      <w:b/>
      <w:bCs/>
      <w:caps/>
      <w:color w:val="1F497D" w:themeColor="text2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8768E"/>
    <w:rPr>
      <w:rFonts w:ascii="Trebuchet MS" w:eastAsiaTheme="majorEastAsia" w:hAnsi="Trebuchet MS" w:cstheme="majorBidi"/>
      <w:b/>
      <w:bCs/>
      <w:color w:val="1F497D" w:themeColor="text2"/>
      <w:sz w:val="26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8768E"/>
    <w:rPr>
      <w:rFonts w:ascii="Trebuchet MS" w:eastAsiaTheme="majorEastAsia" w:hAnsi="Trebuchet MS" w:cstheme="majorBidi"/>
      <w:bCs/>
      <w:iCs/>
      <w:color w:val="1F497D" w:themeColor="text2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8768E"/>
    <w:rPr>
      <w:rFonts w:ascii="Trebuchet MS" w:eastAsiaTheme="majorEastAsia" w:hAnsi="Trebuchet MS" w:cstheme="majorBidi"/>
      <w:i/>
      <w:color w:val="1F497D" w:themeColor="text2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8768E"/>
    <w:rPr>
      <w:rFonts w:ascii="Trebuchet MS" w:eastAsiaTheme="majorEastAsia" w:hAnsi="Trebuchet MS" w:cstheme="majorBidi"/>
      <w:i/>
      <w:color w:val="1F497D" w:themeColor="text2"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D8768E"/>
    <w:rPr>
      <w:rFonts w:ascii="Trebuchet MS" w:eastAsiaTheme="majorEastAsia" w:hAnsi="Trebuchet MS" w:cstheme="majorBidi"/>
      <w:b/>
      <w:i/>
      <w:iCs/>
      <w:color w:val="1F497D" w:themeColor="text2"/>
      <w:szCs w:val="22"/>
      <w:lang w:eastAsia="en-US"/>
    </w:rPr>
  </w:style>
  <w:style w:type="numbering" w:customStyle="1" w:styleId="ListHeadings">
    <w:name w:val="__List Headings"/>
    <w:rsid w:val="00D8768E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911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E6B59-8517-4D5E-AC59-A04E7F7AD81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413ad02-38a3-4710-90ac-2c7381c1efa8}" enabled="0" method="" siteId="{7413ad02-38a3-4710-90ac-2c7381c1ef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FRCA 2900 - Job Description</vt:lpstr>
    </vt:vector>
  </TitlesOfParts>
  <Company>Flight Operations and Services Ltd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FRCA 2900 - Job Description</dc:title>
  <dc:creator>DaviesC</dc:creator>
  <cp:keywords>COBHAM PRIVATE</cp:keywords>
  <cp:lastModifiedBy>Butler, Mark</cp:lastModifiedBy>
  <cp:revision>3</cp:revision>
  <cp:lastPrinted>2022-05-06T11:23:00Z</cp:lastPrinted>
  <dcterms:created xsi:type="dcterms:W3CDTF">2024-09-13T13:30:00Z</dcterms:created>
  <dcterms:modified xsi:type="dcterms:W3CDTF">2024-09-13T13:33:00Z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0665bd80-a542-4690-886f-c244868c768c</vt:lpwstr>
  </property>
  <property fmtid="{D5CDD505-2E9C-101B-9397-08002B2CF9AE}" pid="3" name="Classification">
    <vt:lpwstr>COBHAM PRIVATE</vt:lpwstr>
  </property>
  <property fmtid="{D5CDD505-2E9C-101B-9397-08002B2CF9AE}" pid="4" name="MarkingDecision">
    <vt:lpwstr>Yes</vt:lpwstr>
  </property>
  <property fmtid="{D5CDD505-2E9C-101B-9397-08002B2CF9AE}" pid="5" name="DateofRetention">
    <vt:lpwstr>No Retention,2021-01-21</vt:lpwstr>
  </property>
</Properties>
</file>